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606F24" w:rsidRPr="00AA6F77" w:rsidRDefault="00606F24" w:rsidP="00606F24">
      <w:pPr>
        <w:pStyle w:val="Ttulo1"/>
        <w:spacing w:before="127"/>
        <w:rPr>
          <w:lang w:val="en-GB"/>
        </w:rPr>
      </w:pPr>
      <w:r w:rsidRPr="003044B9">
        <w:rPr>
          <w:noProof/>
          <w:color w:val="E06C2D"/>
          <w:lang w:val="es-ES" w:eastAsia="es-ES"/>
        </w:rPr>
        <w:drawing>
          <wp:anchor distT="0" distB="0" distL="114300" distR="114300" simplePos="0" relativeHeight="251659264" behindDoc="1" locked="0" layoutInCell="1" allowOverlap="1" wp14:anchorId="55444859" wp14:editId="37985480">
            <wp:simplePos x="0" y="0"/>
            <wp:positionH relativeFrom="column">
              <wp:posOffset>311150</wp:posOffset>
            </wp:positionH>
            <wp:positionV relativeFrom="paragraph">
              <wp:posOffset>22860</wp:posOffset>
            </wp:positionV>
            <wp:extent cx="790575" cy="781050"/>
            <wp:effectExtent l="0" t="0" r="0" b="0"/>
            <wp:wrapTight wrapText="bothSides">
              <wp:wrapPolygon edited="0">
                <wp:start x="0" y="0"/>
                <wp:lineTo x="0" y="21073"/>
                <wp:lineTo x="21340" y="21073"/>
                <wp:lineTo x="2134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anchor>
        </w:drawing>
      </w:r>
      <w:r w:rsidRPr="00AA6F77">
        <w:rPr>
          <w:color w:val="E06C2D"/>
          <w:lang w:val="en-GB"/>
        </w:rPr>
        <w:t xml:space="preserve">PROYECTOS </w:t>
      </w:r>
      <w:r>
        <w:rPr>
          <w:color w:val="E06C2D"/>
          <w:lang w:val="en-GB"/>
        </w:rPr>
        <w:t>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394923" w:rsidRDefault="00394923">
      <w:pPr>
        <w:spacing w:before="1"/>
        <w:ind w:left="212"/>
        <w:rPr>
          <w:rFonts w:ascii="Tahoma"/>
          <w:b/>
          <w:lang w:val="es-ES"/>
        </w:rPr>
      </w:pPr>
    </w:p>
    <w:p w:rsidR="00BD6F06" w:rsidRPr="004A51FD" w:rsidRDefault="000A68D5">
      <w:pPr>
        <w:spacing w:before="1"/>
        <w:ind w:left="212"/>
        <w:rPr>
          <w:rFonts w:ascii="Tahoma"/>
          <w:b/>
          <w:lang w:val="es-ES"/>
        </w:rPr>
      </w:pPr>
      <w:r w:rsidRPr="004A51FD">
        <w:rPr>
          <w:rFonts w:ascii="Tahoma"/>
          <w:b/>
          <w:lang w:val="es-ES"/>
        </w:rPr>
        <w:t>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Default="00BD6F06">
      <w:pPr>
        <w:pStyle w:val="Textoindependiente"/>
        <w:spacing w:before="2"/>
        <w:rPr>
          <w:rFonts w:ascii="Tahoma"/>
          <w:b/>
          <w:i w:val="0"/>
          <w:sz w:val="36"/>
          <w:lang w:val="es-ES"/>
        </w:rPr>
      </w:pPr>
    </w:p>
    <w:p w:rsidR="00394923" w:rsidRPr="004A51FD" w:rsidRDefault="00394923">
      <w:pPr>
        <w:pStyle w:val="Textoindependiente"/>
        <w:spacing w:before="2"/>
        <w:rPr>
          <w:rFonts w:ascii="Tahoma"/>
          <w:b/>
          <w:i w:val="0"/>
          <w:sz w:val="36"/>
          <w:lang w:val="es-ES"/>
        </w:rPr>
      </w:pPr>
    </w:p>
    <w:p w:rsidR="00BD6F06" w:rsidRPr="00FD0918" w:rsidRDefault="000A68D5">
      <w:pPr>
        <w:ind w:left="212"/>
        <w:rPr>
          <w:rFonts w:ascii="Tahoma"/>
          <w:b/>
          <w:lang w:val="es-ES"/>
        </w:rPr>
      </w:pPr>
      <w:r w:rsidRPr="00FD0918">
        <w:rPr>
          <w:rFonts w:ascii="Tahoma"/>
          <w:b/>
          <w:lang w:val="es-ES"/>
        </w:rPr>
        <w:t>RESEARCH CENTRE</w:t>
      </w: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rPr>
          <w:rFonts w:ascii="Tahoma"/>
          <w:b/>
          <w:i w:val="0"/>
          <w:sz w:val="26"/>
          <w:lang w:val="es-ES"/>
        </w:rPr>
      </w:pPr>
    </w:p>
    <w:p w:rsidR="00BD6F06" w:rsidRPr="00FD0918"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394923" w:rsidRDefault="00394923">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Tr="0086474D">
        <w:tc>
          <w:tcPr>
            <w:tcW w:w="4230" w:type="dxa"/>
            <w:tcBorders>
              <w:top w:val="nil"/>
              <w:left w:val="nil"/>
              <w:bottom w:val="nil"/>
              <w:right w:val="single" w:sz="4" w:space="0" w:color="auto"/>
            </w:tcBorders>
          </w:tcPr>
          <w:p w:rsidR="0086474D" w:rsidRDefault="0086474D" w:rsidP="0086474D">
            <w:pPr>
              <w:tabs>
                <w:tab w:val="left" w:pos="2989"/>
              </w:tabs>
              <w:spacing w:before="1" w:line="265" w:lineRule="exact"/>
              <w:jc w:val="right"/>
              <w:rPr>
                <w:rFonts w:ascii="Tahoma" w:hAnsi="Tahoma"/>
                <w:lang w:val="en-GB"/>
              </w:rPr>
            </w:pPr>
            <w:r>
              <w:rPr>
                <w:rFonts w:ascii="Tahoma" w:hAnsi="Tahoma"/>
                <w:lang w:val="en-GB"/>
              </w:rPr>
              <w:t>General</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86474D" w:rsidP="00B458FF">
            <w:pPr>
              <w:tabs>
                <w:tab w:val="left" w:pos="2989"/>
              </w:tabs>
              <w:spacing w:before="1" w:line="265" w:lineRule="exact"/>
              <w:jc w:val="right"/>
              <w:rPr>
                <w:rFonts w:ascii="Tahoma" w:hAnsi="Tahoma"/>
                <w:lang w:val="en-GB"/>
              </w:rPr>
            </w:pPr>
            <w:r>
              <w:rPr>
                <w:rFonts w:ascii="Tahoma" w:hAnsi="Tahoma"/>
                <w:lang w:val="en-GB"/>
              </w:rPr>
              <w:t>Uncommon Cancer and Paediatric Cancer</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86474D" w:rsidP="00B458FF">
            <w:pPr>
              <w:tabs>
                <w:tab w:val="left" w:pos="2989"/>
              </w:tabs>
              <w:spacing w:before="1" w:line="265" w:lineRule="exact"/>
              <w:jc w:val="right"/>
              <w:rPr>
                <w:rFonts w:ascii="Tahoma" w:hAnsi="Tahoma"/>
                <w:lang w:val="en-GB"/>
              </w:rPr>
            </w:pPr>
            <w:r>
              <w:rPr>
                <w:rFonts w:ascii="Tahoma" w:hAnsi="Tahoma"/>
                <w:lang w:val="en-GB"/>
              </w:rPr>
              <w:t>Prevention</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Pr="000A68D5" w:rsidRDefault="0086474D" w:rsidP="00B458FF">
            <w:pPr>
              <w:tabs>
                <w:tab w:val="left" w:pos="2989"/>
              </w:tabs>
              <w:spacing w:before="1" w:line="265" w:lineRule="exact"/>
              <w:jc w:val="right"/>
              <w:rPr>
                <w:rFonts w:ascii="Tahoma" w:hAnsi="Tahoma"/>
                <w:lang w:val="en-GB"/>
              </w:rPr>
            </w:pPr>
            <w:r>
              <w:rPr>
                <w:rFonts w:ascii="Tahoma" w:hAnsi="Tahoma"/>
                <w:lang w:val="en-GB"/>
              </w:rPr>
              <w:t>Palliatives</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0A68D5" w:rsidRDefault="009E2DCD" w:rsidP="0041097F">
      <w:pPr>
        <w:pStyle w:val="Prrafodelista"/>
        <w:numPr>
          <w:ilvl w:val="0"/>
          <w:numId w:val="4"/>
        </w:numPr>
        <w:tabs>
          <w:tab w:val="left" w:pos="1270"/>
          <w:tab w:val="left" w:pos="1271"/>
        </w:tabs>
        <w:ind w:left="512" w:right="-283"/>
        <w:jc w:val="both"/>
      </w:pPr>
      <w:r>
        <w:t>Why your project is strategic for the AECC and for cancer patients?</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41097F" w:rsidRPr="0041097F">
        <w:rPr>
          <w:b/>
          <w:color w:val="000000" w:themeColor="text1"/>
        </w:rPr>
        <w:t>Project</w:t>
      </w:r>
      <w:r w:rsidRPr="0041097F">
        <w:rPr>
          <w:color w:val="000000" w:themeColor="text1"/>
        </w:rPr>
        <w:t xml:space="preserve">: </w:t>
      </w:r>
      <w:r w:rsidR="000E5867">
        <w:t>d</w:t>
      </w:r>
      <w:r w:rsidR="00B15649" w:rsidRPr="0041097F">
        <w:t xml:space="preserve">escription of the </w:t>
      </w:r>
      <w:r w:rsidR="0041097F" w:rsidRPr="0041097F">
        <w:rPr>
          <w:b/>
          <w:color w:val="000000" w:themeColor="text1"/>
        </w:rPr>
        <w:t>Project</w:t>
      </w:r>
      <w:r w:rsidR="009E2DCD" w:rsidRPr="0041097F">
        <w:t xml:space="preserve"> in an accessible and </w:t>
      </w:r>
    </w:p>
    <w:p w:rsidR="000A68D5"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AE19E9" w:rsidRPr="00604C3E" w:rsidRDefault="00AE19E9" w:rsidP="00AE19E9">
      <w:pPr>
        <w:pStyle w:val="Prrafodelista"/>
        <w:numPr>
          <w:ilvl w:val="0"/>
          <w:numId w:val="4"/>
        </w:numPr>
        <w:tabs>
          <w:tab w:val="left" w:pos="1270"/>
          <w:tab w:val="left" w:pos="1271"/>
        </w:tabs>
        <w:ind w:left="512" w:right="-283"/>
        <w:jc w:val="both"/>
        <w:rPr>
          <w:spacing w:val="-7"/>
        </w:rPr>
      </w:pPr>
      <w:r w:rsidRPr="00604C3E">
        <w:rPr>
          <w:spacing w:val="-7"/>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9E2DCD">
        <w:t>3</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9E2DCD" w:rsidP="0041097F">
      <w:pPr>
        <w:pStyle w:val="Prrafodelista"/>
        <w:numPr>
          <w:ilvl w:val="0"/>
          <w:numId w:val="4"/>
        </w:numPr>
        <w:tabs>
          <w:tab w:val="left" w:pos="1270"/>
          <w:tab w:val="left" w:pos="1271"/>
        </w:tabs>
        <w:ind w:left="512" w:right="-283"/>
        <w:jc w:val="both"/>
      </w:pPr>
      <w:r>
        <w:t>Work packages (3</w:t>
      </w:r>
      <w:r w:rsidR="000A68D5" w:rsidRPr="000A68D5">
        <w:t xml:space="preserve"> years)</w:t>
      </w:r>
    </w:p>
    <w:p w:rsidR="000A68D5" w:rsidRPr="000A68D5" w:rsidRDefault="009E2DCD" w:rsidP="0041097F">
      <w:pPr>
        <w:pStyle w:val="Prrafodelista"/>
        <w:numPr>
          <w:ilvl w:val="0"/>
          <w:numId w:val="4"/>
        </w:numPr>
        <w:tabs>
          <w:tab w:val="left" w:pos="1270"/>
          <w:tab w:val="left" w:pos="1271"/>
        </w:tabs>
        <w:ind w:left="512" w:right="-283"/>
        <w:jc w:val="both"/>
      </w:pPr>
      <w:r>
        <w:t>Work schedule / Calendar (3</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0E5867">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41097F" w:rsidRPr="0041097F">
        <w:rPr>
          <w:b/>
          <w:color w:val="000000" w:themeColor="text1"/>
        </w:rPr>
        <w:t>Project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B15649" w:rsidRPr="00604C3E" w:rsidRDefault="000450CB" w:rsidP="00604C3E">
      <w:pPr>
        <w:tabs>
          <w:tab w:val="left" w:pos="1270"/>
          <w:tab w:val="left" w:pos="1271"/>
        </w:tabs>
        <w:ind w:left="152" w:right="-283"/>
        <w:jc w:val="both"/>
        <w:rPr>
          <w:rFonts w:ascii="Tahoma" w:hAnsi="Tahoma" w:cs="Tahoma"/>
        </w:rPr>
      </w:pPr>
      <w:r>
        <w:rPr>
          <w:rFonts w:ascii="Tahoma" w:hAnsi="Tahoma" w:cs="Tahoma"/>
        </w:rPr>
        <w:t xml:space="preserve">     </w:t>
      </w:r>
      <w:r w:rsidR="000E5867">
        <w:rPr>
          <w:rFonts w:ascii="Tahoma" w:hAnsi="Tahoma" w:cs="Tahoma"/>
        </w:rPr>
        <w:t>and</w:t>
      </w:r>
      <w:r w:rsidR="009E2DCD" w:rsidRPr="00702563">
        <w:rPr>
          <w:rFonts w:ascii="Tahoma" w:hAnsi="Tahoma" w:cs="Tahoma"/>
        </w:rPr>
        <w:t>/</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54746" w:rsidRDefault="00A54746">
      <w:pPr>
        <w:rPr>
          <w:rFonts w:ascii="Times New Roman"/>
          <w:color w:val="3A6424"/>
          <w:sz w:val="28"/>
        </w:rPr>
        <w:sectPr w:rsidR="00A54746"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rsidR="009E2DCD" w:rsidRDefault="009E2DCD">
      <w:pPr>
        <w:rPr>
          <w:rFonts w:ascii="Tahoma" w:hAnsi="Tahoma"/>
          <w:sz w:val="23"/>
        </w:rPr>
      </w:pPr>
      <w:r>
        <w:rPr>
          <w:rFonts w:ascii="Tahoma" w:hAnsi="Tahoma"/>
          <w:sz w:val="23"/>
        </w:rPr>
        <w:lastRenderedPageBreak/>
        <w:br w:type="page"/>
      </w:r>
    </w:p>
    <w:p w:rsidR="00BF225B" w:rsidRDefault="009E2DCD" w:rsidP="00BF225B">
      <w:pPr>
        <w:rPr>
          <w:rFonts w:ascii="Tahoma" w:hAnsi="Tahoma"/>
          <w:sz w:val="23"/>
        </w:rPr>
      </w:pPr>
      <w:r>
        <w:rPr>
          <w:rFonts w:ascii="Tahoma" w:hAnsi="Tahoma"/>
          <w:sz w:val="23"/>
        </w:rPr>
        <w:br w:type="page"/>
      </w:r>
    </w:p>
    <w:p w:rsidR="00BF225B" w:rsidRDefault="00BF225B" w:rsidP="00BF225B">
      <w:pPr>
        <w:rPr>
          <w:rFonts w:ascii="Tahoma" w:hAnsi="Tahoma"/>
          <w:sz w:val="23"/>
          <w:lang w:val="en-GB"/>
        </w:rPr>
        <w:sectPr w:rsidR="00BF225B" w:rsidSect="00315B4C">
          <w:headerReference w:type="default" r:id="rId13"/>
          <w:headerReference w:type="first" r:id="rId14"/>
          <w:footerReference w:type="first" r:id="rId15"/>
          <w:pgSz w:w="11910" w:h="16840"/>
          <w:pgMar w:top="1000" w:right="400" w:bottom="1160" w:left="980" w:header="170" w:footer="283" w:gutter="0"/>
          <w:cols w:space="720"/>
          <w:titlePg/>
          <w:docGrid w:linePitch="299"/>
        </w:sect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AE19E9" w:rsidRDefault="00AE19E9" w:rsidP="00BF225B">
      <w:pPr>
        <w:rPr>
          <w:rFonts w:ascii="Tahoma" w:hAnsi="Tahoma"/>
          <w:sz w:val="23"/>
          <w:lang w:val="en-GB"/>
        </w:rPr>
        <w:sectPr w:rsidR="00AE19E9" w:rsidSect="00404D96">
          <w:headerReference w:type="first" r:id="rId16"/>
          <w:pgSz w:w="11910" w:h="16840"/>
          <w:pgMar w:top="1000" w:right="400" w:bottom="1160" w:left="980" w:header="170" w:footer="283" w:gutter="0"/>
          <w:cols w:space="720"/>
          <w:titlePg/>
          <w:docGrid w:linePitch="299"/>
        </w:sect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236D70" w:rsidRDefault="00236D70" w:rsidP="00BF225B">
      <w:pPr>
        <w:rPr>
          <w:rFonts w:ascii="Tahoma" w:hAnsi="Tahoma"/>
          <w:sz w:val="23"/>
          <w:lang w:val="en-GB"/>
        </w:rPr>
        <w:sectPr w:rsidR="00236D70" w:rsidSect="00404D96">
          <w:headerReference w:type="first" r:id="rId17"/>
          <w:pgSz w:w="11910" w:h="16840"/>
          <w:pgMar w:top="1000" w:right="400" w:bottom="1160" w:left="980" w:header="170" w:footer="283"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18"/>
          <w:headerReference w:type="first" r:id="rId19"/>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20"/>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1"/>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t>Structure/</w:t>
      </w:r>
      <w:r w:rsidRPr="001D3D15">
        <w:rPr>
          <w:rFonts w:ascii="Tahoma" w:hAnsi="Tahoma"/>
          <w:lang w:val="en-GB"/>
        </w:rPr>
        <w:t xml:space="preserve">Organization chart; names and functions of each team </w:t>
      </w:r>
      <w:r>
        <w:rPr>
          <w:rFonts w:ascii="Tahoma" w:hAnsi="Tahoma"/>
          <w:lang w:val="en-GB"/>
        </w:rPr>
        <w:t>member; Coordination Plan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2"/>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3"/>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4"/>
          <w:pgSz w:w="11910" w:h="16840"/>
          <w:pgMar w:top="140" w:right="400" w:bottom="280" w:left="1000" w:header="170" w:footer="283" w:gutter="0"/>
          <w:cols w:space="720"/>
          <w:docGrid w:linePitch="299"/>
        </w:sectPr>
      </w:pPr>
    </w:p>
    <w:p w:rsidR="00A66A3E" w:rsidRPr="00423F6B" w:rsidRDefault="00A66A3E" w:rsidP="00A66A3E">
      <w:pPr>
        <w:rPr>
          <w:rFonts w:ascii="Times New Roman"/>
          <w:sz w:val="17"/>
        </w:rPr>
      </w:pPr>
    </w:p>
    <w:p w:rsidR="00016DF8" w:rsidRDefault="00016DF8" w:rsidP="00D82023">
      <w:pPr>
        <w:pStyle w:val="Textoindependiente"/>
        <w:spacing w:before="59"/>
        <w:ind w:right="447"/>
        <w:jc w:val="both"/>
        <w:sectPr w:rsidR="00016DF8" w:rsidSect="00315B4C">
          <w:headerReference w:type="default" r:id="rId25"/>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26"/>
          <w:pgSz w:w="11910" w:h="16840"/>
          <w:pgMar w:top="140" w:right="400" w:bottom="280" w:left="1000" w:header="170" w:footer="283" w:gutter="0"/>
          <w:cols w:space="720"/>
          <w:docGrid w:linePitch="299"/>
        </w:sectPr>
      </w:pPr>
      <w:r>
        <w:rPr>
          <w:rFonts w:ascii="Tahoma" w:hAnsi="Tahoma"/>
          <w:lang w:val="en-GB"/>
        </w:rPr>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bookmarkStart w:id="0" w:name="_GoBack"/>
      <w:bookmarkEnd w:id="0"/>
    </w:p>
    <w:p w:rsidR="00A747E1" w:rsidRPr="00773D1B" w:rsidRDefault="00A747E1" w:rsidP="00E411D2">
      <w:pPr>
        <w:pStyle w:val="Textoindependiente"/>
        <w:spacing w:before="59"/>
        <w:ind w:right="447"/>
        <w:jc w:val="both"/>
      </w:pPr>
    </w:p>
    <w:p w:rsidR="00E411D2" w:rsidRPr="00FD0918" w:rsidRDefault="00FD0918" w:rsidP="00E411D2">
      <w:pPr>
        <w:pStyle w:val="Textoindependiente"/>
        <w:spacing w:before="98"/>
        <w:ind w:right="447"/>
        <w:jc w:val="both"/>
        <w:rPr>
          <w:lang w:val="es-ES"/>
        </w:rPr>
      </w:pPr>
      <w:r w:rsidRPr="00FD0918">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FD0918"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FD0918">
                    <w:rPr>
                      <w:b/>
                      <w:bCs/>
                      <w:noProof/>
                      <w:color w:val="FFFFFF" w:themeColor="background1"/>
                    </w:rPr>
                    <w:t>15</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FD0918">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FD0918">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FD0918">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shd w:val="clear" w:color="auto" w:fill="404040" w:themeFill="text1" w:themeFillTint="BF"/>
      <w:tblLook w:val="04A0" w:firstRow="1" w:lastRow="0" w:firstColumn="1" w:lastColumn="0" w:noHBand="0" w:noVBand="1"/>
    </w:tblPr>
    <w:tblGrid>
      <w:gridCol w:w="3500"/>
      <w:gridCol w:w="3513"/>
      <w:gridCol w:w="3507"/>
    </w:tblGrid>
    <w:tr w:rsidR="00404D96" w:rsidRPr="00404D96" w:rsidTr="00404D96">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18555529"/>
            <w:docPartObj>
              <w:docPartGallery w:val="Page Numbers (Bottom of Page)"/>
              <w:docPartUnique/>
            </w:docPartObj>
          </w:sdtPr>
          <w:sdtEndPr/>
          <w:sdtContent>
            <w:sdt>
              <w:sdtPr>
                <w:rPr>
                  <w:color w:val="FFFFFF" w:themeColor="background1"/>
                </w:rPr>
                <w:id w:val="499084052"/>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FD0918">
                    <w:rPr>
                      <w:b/>
                      <w:bCs/>
                      <w:noProof/>
                      <w:color w:val="FFFFFF" w:themeColor="background1"/>
                    </w:rPr>
                    <w:t>8</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FD0918">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54746">
          <w:pPr>
            <w:spacing w:before="89"/>
            <w:ind w:left="152"/>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14BBED58" wp14:editId="088D1852">
                <wp:extent cx="1351129" cy="573206"/>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54746" w:rsidTr="002A7D13">
      <w:trPr>
        <w:trHeight w:val="837"/>
      </w:trPr>
      <w:tc>
        <w:tcPr>
          <w:tcW w:w="7938" w:type="dxa"/>
          <w:vAlign w:val="bottom"/>
        </w:tcPr>
        <w:p w:rsidR="00A54746" w:rsidRPr="00A54746" w:rsidRDefault="00DC7860" w:rsidP="00A54746">
          <w:pPr>
            <w:spacing w:before="89"/>
            <w:ind w:left="152"/>
            <w:rPr>
              <w:rFonts w:ascii="Times New Roman"/>
              <w:color w:val="3A6424"/>
              <w:sz w:val="28"/>
            </w:rPr>
          </w:pPr>
          <w:r>
            <w:rPr>
              <w:rFonts w:ascii="Times New Roman"/>
              <w:color w:val="3A6424"/>
              <w:sz w:val="28"/>
            </w:rPr>
            <w:t>WHY YOUR PROJECT IS STRATEGIC FOR THE AECC AND FOR CANCER PATIENTS</w:t>
          </w:r>
          <w:r w:rsidR="009E2DCD">
            <w:rPr>
              <w:rFonts w:ascii="Times New Roman"/>
              <w:color w:val="3A6424"/>
              <w:sz w:val="28"/>
            </w:rPr>
            <w:t>?</w:t>
          </w:r>
        </w:p>
      </w:tc>
      <w:tc>
        <w:tcPr>
          <w:tcW w:w="2298"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0F36CC37" wp14:editId="44450F54">
                <wp:extent cx="1351129" cy="573206"/>
                <wp:effectExtent l="0" t="0" r="0" b="0"/>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3D4F72">
      <w:trPr>
        <w:trHeight w:val="837"/>
      </w:trPr>
      <w:tc>
        <w:tcPr>
          <w:tcW w:w="7513" w:type="dxa"/>
          <w:vAlign w:val="bottom"/>
        </w:tcPr>
        <w:p w:rsidR="00A54746" w:rsidRPr="00A54746" w:rsidRDefault="00A54746" w:rsidP="00A54746">
          <w:pPr>
            <w:spacing w:before="89"/>
            <w:ind w:left="152"/>
            <w:rPr>
              <w:rFonts w:ascii="Times New Roman"/>
              <w:color w:val="3A6424"/>
              <w:sz w:val="28"/>
            </w:rPr>
          </w:pPr>
          <w:r w:rsidRPr="000A68D5">
            <w:rPr>
              <w:rFonts w:ascii="Times New Roman"/>
              <w:color w:val="3A6424"/>
              <w:sz w:val="28"/>
            </w:rPr>
            <w:t>RESEARCH ABSTRACT</w:t>
          </w:r>
        </w:p>
      </w:tc>
      <w:tc>
        <w:tcPr>
          <w:tcW w:w="2723" w:type="dxa"/>
        </w:tcPr>
        <w:p w:rsidR="00A54746" w:rsidRDefault="00A54746" w:rsidP="00A54746">
          <w:pPr>
            <w:pStyle w:val="Textoindependiente"/>
            <w:jc w:val="right"/>
            <w:rPr>
              <w:rFonts w:ascii="Tahoma"/>
              <w:i w:val="0"/>
            </w:rPr>
          </w:pPr>
          <w:r>
            <w:rPr>
              <w:rFonts w:ascii="Tahoma"/>
              <w:i w:val="0"/>
              <w:noProof/>
              <w:lang w:val="es-ES" w:eastAsia="es-ES"/>
            </w:rPr>
            <w:drawing>
              <wp:inline distT="0" distB="0" distL="0" distR="0" wp14:anchorId="33ADF5FA" wp14:editId="33C248DB">
                <wp:extent cx="1351129" cy="573206"/>
                <wp:effectExtent l="0" t="0" r="0" b="0"/>
                <wp:docPr id="3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A54746">
          <w:pPr>
            <w:pStyle w:val="Textoindependiente"/>
            <w:jc w:val="right"/>
            <w:rPr>
              <w:rFonts w:ascii="Tahoma"/>
              <w:i w:val="0"/>
            </w:rPr>
          </w:pPr>
        </w:p>
      </w:tc>
    </w:tr>
  </w:tbl>
  <w:p w:rsidR="00A54746" w:rsidRDefault="00A5474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E19E9" w:rsidTr="00BF225B">
      <w:trPr>
        <w:trHeight w:val="837"/>
      </w:trPr>
      <w:tc>
        <w:tcPr>
          <w:tcW w:w="7938" w:type="dxa"/>
          <w:vAlign w:val="bottom"/>
        </w:tcPr>
        <w:p w:rsidR="00AE19E9" w:rsidRDefault="00AE19E9" w:rsidP="00AE19E9">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rsidR="00AE19E9" w:rsidRPr="00A54746" w:rsidRDefault="00AE19E9" w:rsidP="00AE19E9">
          <w:pPr>
            <w:spacing w:before="89"/>
            <w:rPr>
              <w:rFonts w:ascii="Times New Roman"/>
              <w:color w:val="3A6424"/>
              <w:sz w:val="28"/>
            </w:rPr>
          </w:pPr>
          <w:r w:rsidRPr="00016DF8">
            <w:rPr>
              <w:rFonts w:ascii="Times New Roman"/>
              <w:color w:val="3A6424"/>
              <w:sz w:val="28"/>
              <w:lang w:val="en-GB"/>
            </w:rPr>
            <w:t>FINDINGS TO SOCIETY</w:t>
          </w:r>
        </w:p>
      </w:tc>
      <w:tc>
        <w:tcPr>
          <w:tcW w:w="2298" w:type="dxa"/>
        </w:tcPr>
        <w:p w:rsidR="00AE19E9" w:rsidRDefault="00AE19E9" w:rsidP="00A54746">
          <w:pPr>
            <w:pStyle w:val="Textoindependiente"/>
            <w:jc w:val="right"/>
            <w:rPr>
              <w:rFonts w:ascii="Tahoma"/>
              <w:i w:val="0"/>
            </w:rPr>
          </w:pPr>
          <w:r>
            <w:rPr>
              <w:rFonts w:ascii="Tahoma"/>
              <w:i w:val="0"/>
              <w:noProof/>
              <w:lang w:val="es-ES" w:eastAsia="es-ES"/>
            </w:rPr>
            <w:drawing>
              <wp:inline distT="0" distB="0" distL="0" distR="0" wp14:anchorId="0EECC979" wp14:editId="2CF9EAD8">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E19E9" w:rsidRDefault="00AE19E9" w:rsidP="00A54746">
          <w:pPr>
            <w:pStyle w:val="Textoindependiente"/>
            <w:jc w:val="right"/>
            <w:rPr>
              <w:rFonts w:ascii="Tahoma"/>
              <w:i w:val="0"/>
            </w:rPr>
          </w:pPr>
        </w:p>
      </w:tc>
    </w:tr>
  </w:tbl>
  <w:p w:rsidR="00AE19E9" w:rsidRDefault="00AE19E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15:restartNumberingAfterBreak="0">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16DF8"/>
    <w:rsid w:val="00037F2C"/>
    <w:rsid w:val="000450CB"/>
    <w:rsid w:val="0008340A"/>
    <w:rsid w:val="000A68D5"/>
    <w:rsid w:val="000E5867"/>
    <w:rsid w:val="00142D70"/>
    <w:rsid w:val="001C3CD5"/>
    <w:rsid w:val="001D3D15"/>
    <w:rsid w:val="001F3611"/>
    <w:rsid w:val="00231948"/>
    <w:rsid w:val="00236D70"/>
    <w:rsid w:val="0024449D"/>
    <w:rsid w:val="0026727E"/>
    <w:rsid w:val="002877A3"/>
    <w:rsid w:val="002A7D13"/>
    <w:rsid w:val="002C6B88"/>
    <w:rsid w:val="00315B4C"/>
    <w:rsid w:val="00337228"/>
    <w:rsid w:val="003838E9"/>
    <w:rsid w:val="00394923"/>
    <w:rsid w:val="003D6612"/>
    <w:rsid w:val="00404D96"/>
    <w:rsid w:val="0041097F"/>
    <w:rsid w:val="00423F6B"/>
    <w:rsid w:val="0045737C"/>
    <w:rsid w:val="004A51FD"/>
    <w:rsid w:val="004E4F2B"/>
    <w:rsid w:val="004E6040"/>
    <w:rsid w:val="00511251"/>
    <w:rsid w:val="00562DDE"/>
    <w:rsid w:val="005A3CA4"/>
    <w:rsid w:val="00604C3E"/>
    <w:rsid w:val="00606F24"/>
    <w:rsid w:val="00660875"/>
    <w:rsid w:val="006A1211"/>
    <w:rsid w:val="00702563"/>
    <w:rsid w:val="007243BE"/>
    <w:rsid w:val="007537DE"/>
    <w:rsid w:val="00773D1B"/>
    <w:rsid w:val="007B4600"/>
    <w:rsid w:val="00811FEB"/>
    <w:rsid w:val="008429D6"/>
    <w:rsid w:val="0086474D"/>
    <w:rsid w:val="00881289"/>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628D"/>
    <w:rsid w:val="00AC7B58"/>
    <w:rsid w:val="00AE19E9"/>
    <w:rsid w:val="00B1535B"/>
    <w:rsid w:val="00B15649"/>
    <w:rsid w:val="00B2481B"/>
    <w:rsid w:val="00B458FF"/>
    <w:rsid w:val="00B53525"/>
    <w:rsid w:val="00B670A5"/>
    <w:rsid w:val="00BA1776"/>
    <w:rsid w:val="00BD6F06"/>
    <w:rsid w:val="00BF225B"/>
    <w:rsid w:val="00C26D36"/>
    <w:rsid w:val="00C87C4A"/>
    <w:rsid w:val="00D03956"/>
    <w:rsid w:val="00D23464"/>
    <w:rsid w:val="00D82023"/>
    <w:rsid w:val="00D921E7"/>
    <w:rsid w:val="00DB6301"/>
    <w:rsid w:val="00DC7860"/>
    <w:rsid w:val="00E25951"/>
    <w:rsid w:val="00E411D2"/>
    <w:rsid w:val="00E52997"/>
    <w:rsid w:val="00E70D06"/>
    <w:rsid w:val="00E75284"/>
    <w:rsid w:val="00F220A3"/>
    <w:rsid w:val="00F81073"/>
    <w:rsid w:val="00F914ED"/>
    <w:rsid w:val="00FD0918"/>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187A-C2BC-4ABB-A113-BD004BA8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Patricia Nieto Cantero</cp:lastModifiedBy>
  <cp:revision>22</cp:revision>
  <cp:lastPrinted>2018-10-19T06:58:00Z</cp:lastPrinted>
  <dcterms:created xsi:type="dcterms:W3CDTF">2018-10-16T14:36:00Z</dcterms:created>
  <dcterms:modified xsi:type="dcterms:W3CDTF">2018-11-06T13:29:00Z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