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1B30FB" w:rsidRDefault="001B30FB">
      <w:pPr>
        <w:pStyle w:val="Textoindependiente"/>
        <w:rPr>
          <w:rFonts w:ascii="Times New Roman"/>
          <w:i w:val="0"/>
        </w:rPr>
      </w:pPr>
    </w:p>
    <w:p w:rsidR="001B30FB" w:rsidRDefault="001B30FB">
      <w:pPr>
        <w:pStyle w:val="Textoindependiente"/>
        <w:rPr>
          <w:rFonts w:ascii="Times New Roman"/>
          <w:i w:val="0"/>
        </w:rPr>
      </w:pPr>
    </w:p>
    <w:p w:rsidR="001B30FB" w:rsidRDefault="001B30FB" w:rsidP="001B30FB">
      <w:pPr>
        <w:spacing w:line="793" w:lineRule="exact"/>
        <w:ind w:left="1719"/>
        <w:rPr>
          <w:sz w:val="68"/>
        </w:rPr>
      </w:pPr>
      <w:r>
        <w:rPr>
          <w:noProof/>
          <w:lang w:val="es-ES" w:eastAsia="es-ES"/>
        </w:rPr>
        <w:drawing>
          <wp:anchor distT="0" distB="0" distL="0" distR="0" simplePos="0" relativeHeight="251659264" behindDoc="0" locked="0" layoutInCell="1" allowOverlap="1" wp14:anchorId="7C205B69" wp14:editId="005FB9D1">
            <wp:simplePos x="0" y="0"/>
            <wp:positionH relativeFrom="page">
              <wp:posOffset>528068</wp:posOffset>
            </wp:positionH>
            <wp:positionV relativeFrom="paragraph">
              <wp:posOffset>-90947</wp:posOffset>
            </wp:positionV>
            <wp:extent cx="739139" cy="7406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39139" cy="740662"/>
                    </a:xfrm>
                    <a:prstGeom prst="rect">
                      <a:avLst/>
                    </a:prstGeom>
                  </pic:spPr>
                </pic:pic>
              </a:graphicData>
            </a:graphic>
          </wp:anchor>
        </w:drawing>
      </w:r>
      <w:bookmarkStart w:id="0" w:name="MEMORIA_CIENTÍFICA"/>
      <w:bookmarkStart w:id="1" w:name="AYUDAS_PARA_INVESTIGADORES_EN_ONCOLOGÍA"/>
      <w:bookmarkEnd w:id="0"/>
      <w:bookmarkEnd w:id="1"/>
      <w:r>
        <w:rPr>
          <w:color w:val="E06C2D"/>
          <w:sz w:val="68"/>
        </w:rPr>
        <w:t>POSTDOCTORALES AECC 2019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1B30FB">
      <w:pPr>
        <w:spacing w:before="1"/>
        <w:ind w:left="212"/>
        <w:rPr>
          <w:rFonts w:ascii="Tahoma"/>
          <w:b/>
          <w:lang w:val="es-ES"/>
        </w:rPr>
      </w:pPr>
      <w:r>
        <w:rPr>
          <w:rFonts w:ascii="Tahoma"/>
          <w:b/>
          <w:lang w:val="es-ES"/>
        </w:rPr>
        <w:t xml:space="preserve">CANDIDATE </w:t>
      </w:r>
      <w:r w:rsidRPr="00A4367F">
        <w:rPr>
          <w:rFonts w:ascii="Tahoma"/>
          <w:b/>
          <w:lang w:val="es-ES"/>
        </w:rPr>
        <w:t>(PRINCIPAL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0A68D5">
      <w:pPr>
        <w:ind w:left="254"/>
        <w:rPr>
          <w:rFonts w:ascii="Tahoma"/>
          <w:b/>
        </w:rPr>
      </w:pPr>
      <w:r>
        <w:rPr>
          <w:rFonts w:ascii="Tahoma"/>
          <w:b/>
        </w:rPr>
        <w:t>RESEARCH TEAM</w:t>
      </w:r>
    </w:p>
    <w:p w:rsidR="00BD6F06" w:rsidRDefault="00BD6F06">
      <w:pPr>
        <w:rPr>
          <w:rFonts w:ascii="Tahoma"/>
        </w:rPr>
      </w:pPr>
    </w:p>
    <w:p w:rsidR="00D921E7" w:rsidRDefault="00D921E7">
      <w:pPr>
        <w:rPr>
          <w:rFonts w:ascii="Tahoma"/>
        </w:rPr>
      </w:pPr>
    </w:p>
    <w:p w:rsidR="00D921E7" w:rsidRDefault="00D921E7">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43432C"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1B30FB">
        <w:t>understandable</w:t>
      </w:r>
      <w:r w:rsidR="00B15649" w:rsidRPr="001B30FB">
        <w:rPr>
          <w:spacing w:val="-10"/>
        </w:rPr>
        <w:t xml:space="preserve"> </w:t>
      </w:r>
      <w:r w:rsidR="00B15649" w:rsidRPr="001B30FB">
        <w:t>language to</w:t>
      </w:r>
      <w:r w:rsidR="00B15649" w:rsidRPr="001B30FB">
        <w:rPr>
          <w:spacing w:val="-10"/>
        </w:rPr>
        <w:t xml:space="preserve"> </w:t>
      </w:r>
      <w:r w:rsidR="00B15649" w:rsidRPr="001B30FB">
        <w:t>the</w:t>
      </w:r>
      <w:r w:rsidR="00B15649" w:rsidRPr="001B30FB">
        <w:rPr>
          <w:spacing w:val="-10"/>
        </w:rPr>
        <w:t xml:space="preserve"> </w:t>
      </w:r>
      <w:r w:rsidR="00B15649" w:rsidRPr="001B30FB">
        <w:t>non-specialized</w:t>
      </w:r>
      <w:r w:rsidR="00B15649" w:rsidRPr="001B30FB">
        <w:rPr>
          <w:spacing w:val="-10"/>
        </w:rPr>
        <w:t xml:space="preserve"> </w:t>
      </w:r>
      <w:r w:rsidR="00B15649" w:rsidRPr="001B30FB">
        <w:t>public.</w:t>
      </w:r>
      <w:r w:rsidR="00B15649" w:rsidRPr="001B30FB">
        <w:rPr>
          <w:spacing w:val="-10"/>
        </w:rPr>
        <w:t xml:space="preserve"> </w:t>
      </w:r>
      <w:r w:rsidR="00B15649" w:rsidRPr="001B30FB">
        <w:t>In</w:t>
      </w:r>
      <w:r w:rsidR="00B15649" w:rsidRPr="001B30FB">
        <w:rPr>
          <w:spacing w:val="-10"/>
        </w:rPr>
        <w:t xml:space="preserve"> both </w:t>
      </w:r>
      <w:r w:rsidR="00B15649" w:rsidRPr="001B30FB">
        <w:t>Spanish</w:t>
      </w:r>
      <w:r w:rsidR="00B15649" w:rsidRPr="001B30FB">
        <w:rPr>
          <w:spacing w:val="-10"/>
        </w:rPr>
        <w:t xml:space="preserve"> </w:t>
      </w:r>
      <w:r w:rsidR="00B15649" w:rsidRPr="001B30FB">
        <w:t>and</w:t>
      </w:r>
      <w:r w:rsidR="00B15649" w:rsidRPr="001B30FB">
        <w:rPr>
          <w:spacing w:val="-10"/>
        </w:rPr>
        <w:t xml:space="preserve"> </w:t>
      </w:r>
      <w:r w:rsidR="00B15649" w:rsidRPr="001B30FB">
        <w:t>English</w:t>
      </w:r>
      <w:r w:rsidR="001B30FB" w:rsidRPr="001B30FB">
        <w:t xml:space="preserve">. (If the project is awarded by the FC </w:t>
      </w:r>
      <w:r w:rsidR="001B30FB" w:rsidRPr="0043432C">
        <w:t>AECC, this summary could be used published on our website)</w:t>
      </w:r>
    </w:p>
    <w:p w:rsidR="00D8758B" w:rsidRPr="0043432C" w:rsidRDefault="00D8758B" w:rsidP="00D8758B">
      <w:pPr>
        <w:pStyle w:val="Prrafodelista"/>
        <w:numPr>
          <w:ilvl w:val="0"/>
          <w:numId w:val="6"/>
        </w:numPr>
        <w:tabs>
          <w:tab w:val="left" w:pos="1270"/>
          <w:tab w:val="left" w:pos="1271"/>
        </w:tabs>
        <w:ind w:right="-283"/>
      </w:pPr>
      <w:r w:rsidRPr="0043432C">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1"/>
          <w:footerReference w:type="default" r:id="rId12"/>
          <w:footerReference w:type="first" r:id="rId13"/>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bookmarkStart w:id="2" w:name="_GoBack"/>
      <w:bookmarkEnd w:id="2"/>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D24874" w:rsidRPr="00773D1B" w:rsidRDefault="00D24874" w:rsidP="00E411D2">
      <w:pPr>
        <w:pStyle w:val="Textoindependiente"/>
        <w:spacing w:before="59"/>
        <w:ind w:right="447"/>
        <w:jc w:val="both"/>
      </w:pPr>
    </w:p>
    <w:p w:rsidR="00E411D2" w:rsidRPr="002C3249" w:rsidRDefault="002C3249" w:rsidP="00E411D2">
      <w:pPr>
        <w:pStyle w:val="Textoindependiente"/>
        <w:spacing w:before="98"/>
        <w:ind w:right="447"/>
        <w:jc w:val="both"/>
        <w:rPr>
          <w:lang w:val="es-ES"/>
        </w:rPr>
      </w:pPr>
      <w:r w:rsidRPr="002C3249">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2C3249" w:rsidSect="00315B4C">
      <w:headerReference w:type="default" r:id="rId14"/>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55997">
                    <w:rPr>
                      <w:b/>
                      <w:bCs/>
                      <w:noProof/>
                      <w:color w:val="FFFFFF" w:themeColor="background1"/>
                    </w:rPr>
                    <w:t>2</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55997">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155997">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155997">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84330"/>
    <w:rsid w:val="000A68D5"/>
    <w:rsid w:val="00142D70"/>
    <w:rsid w:val="00155997"/>
    <w:rsid w:val="001B30FB"/>
    <w:rsid w:val="001C3CD5"/>
    <w:rsid w:val="001C4787"/>
    <w:rsid w:val="001D3D15"/>
    <w:rsid w:val="001F3611"/>
    <w:rsid w:val="00236D70"/>
    <w:rsid w:val="0024449D"/>
    <w:rsid w:val="0026727E"/>
    <w:rsid w:val="002877A3"/>
    <w:rsid w:val="002A7D13"/>
    <w:rsid w:val="002C3249"/>
    <w:rsid w:val="00315B4C"/>
    <w:rsid w:val="00337228"/>
    <w:rsid w:val="003838E9"/>
    <w:rsid w:val="003D6612"/>
    <w:rsid w:val="00404D96"/>
    <w:rsid w:val="00423F6B"/>
    <w:rsid w:val="0043432C"/>
    <w:rsid w:val="0045737C"/>
    <w:rsid w:val="004A51FD"/>
    <w:rsid w:val="004B3155"/>
    <w:rsid w:val="004E6040"/>
    <w:rsid w:val="00511251"/>
    <w:rsid w:val="00562DDE"/>
    <w:rsid w:val="005A3CA4"/>
    <w:rsid w:val="006377F4"/>
    <w:rsid w:val="00660875"/>
    <w:rsid w:val="006A1211"/>
    <w:rsid w:val="007243BE"/>
    <w:rsid w:val="007537DE"/>
    <w:rsid w:val="00773D1B"/>
    <w:rsid w:val="007B4600"/>
    <w:rsid w:val="00811FEB"/>
    <w:rsid w:val="008429D6"/>
    <w:rsid w:val="008F03E8"/>
    <w:rsid w:val="00910384"/>
    <w:rsid w:val="00937AF1"/>
    <w:rsid w:val="0094585A"/>
    <w:rsid w:val="00961BBA"/>
    <w:rsid w:val="00973DD3"/>
    <w:rsid w:val="0099164E"/>
    <w:rsid w:val="009E7403"/>
    <w:rsid w:val="00A34A0D"/>
    <w:rsid w:val="00A4367F"/>
    <w:rsid w:val="00A54746"/>
    <w:rsid w:val="00A66A3E"/>
    <w:rsid w:val="00A747E1"/>
    <w:rsid w:val="00A95003"/>
    <w:rsid w:val="00A9628D"/>
    <w:rsid w:val="00AC7B58"/>
    <w:rsid w:val="00B15649"/>
    <w:rsid w:val="00B2481B"/>
    <w:rsid w:val="00B4287F"/>
    <w:rsid w:val="00B458FF"/>
    <w:rsid w:val="00B53525"/>
    <w:rsid w:val="00BA1776"/>
    <w:rsid w:val="00BD6F06"/>
    <w:rsid w:val="00BF225B"/>
    <w:rsid w:val="00C26D36"/>
    <w:rsid w:val="00C87C4A"/>
    <w:rsid w:val="00D03956"/>
    <w:rsid w:val="00D24874"/>
    <w:rsid w:val="00D82023"/>
    <w:rsid w:val="00D8758B"/>
    <w:rsid w:val="00D921E7"/>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2C24-037C-4CEE-81FF-41DAEE28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609</Words>
  <Characters>3352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Sara Molina Izquierdo</cp:lastModifiedBy>
  <cp:revision>12</cp:revision>
  <cp:lastPrinted>2018-10-19T08:15:00Z</cp:lastPrinted>
  <dcterms:created xsi:type="dcterms:W3CDTF">2018-10-19T08:06:00Z</dcterms:created>
  <dcterms:modified xsi:type="dcterms:W3CDTF">2018-11-12T10:17:00Z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