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8E" w:rsidRPr="00E17E08" w:rsidRDefault="001D3D8E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 w:rsidRPr="00E17E08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CARTA DE SOLICITUD PARA PRESENTACIÓN MODALIDAD PROYECTO SOLIDARIO</w:t>
      </w:r>
    </w:p>
    <w:p w:rsidR="00944049" w:rsidRPr="004B4FC8" w:rsidRDefault="00796888" w:rsidP="00796888">
      <w:pPr>
        <w:spacing w:after="0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77728D13" wp14:editId="009AFCD4">
            <wp:extent cx="5056696" cy="6733540"/>
            <wp:effectExtent l="0" t="0" r="0" b="0"/>
            <wp:docPr id="2" name="Imagen 2" descr="Imagen que contiene texto, tarjeta de presentación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INA-premio-solidario-15ED_ok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41" cy="673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049" w:rsidRPr="00027F26" w:rsidRDefault="00027F26" w:rsidP="00027F26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37CA4">
        <w:rPr>
          <w:rFonts w:ascii="Calibri" w:hAnsi="Calibri" w:cs="Calibri"/>
          <w:sz w:val="22"/>
          <w:szCs w:val="22"/>
        </w:rPr>
        <w:t xml:space="preserve">El plazo de presentación de las candidaturas se abre el día </w:t>
      </w:r>
      <w:r>
        <w:rPr>
          <w:rFonts w:ascii="Calibri" w:hAnsi="Calibri" w:cs="Calibri"/>
          <w:sz w:val="22"/>
          <w:szCs w:val="22"/>
        </w:rPr>
        <w:t xml:space="preserve">26 </w:t>
      </w:r>
      <w:r w:rsidRPr="00337CA4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octubre </w:t>
      </w:r>
      <w:r w:rsidRPr="00337CA4">
        <w:rPr>
          <w:rFonts w:ascii="Calibri" w:hAnsi="Calibri" w:cs="Calibri"/>
          <w:sz w:val="22"/>
          <w:szCs w:val="22"/>
        </w:rPr>
        <w:t>de 201</w:t>
      </w:r>
      <w:r>
        <w:rPr>
          <w:rFonts w:ascii="Calibri" w:hAnsi="Calibri" w:cs="Calibri"/>
          <w:sz w:val="22"/>
          <w:szCs w:val="22"/>
        </w:rPr>
        <w:t>8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0</w:t>
      </w:r>
      <w:r w:rsidRPr="00337CA4">
        <w:rPr>
          <w:rFonts w:ascii="Calibri" w:hAnsi="Calibri" w:cs="Calibri"/>
          <w:sz w:val="22"/>
          <w:szCs w:val="22"/>
        </w:rPr>
        <w:t>:00 horas y se cierra el</w:t>
      </w:r>
      <w:r>
        <w:rPr>
          <w:rFonts w:ascii="Calibri" w:hAnsi="Calibri" w:cs="Calibri"/>
          <w:sz w:val="22"/>
          <w:szCs w:val="22"/>
        </w:rPr>
        <w:t xml:space="preserve"> 13</w:t>
      </w:r>
      <w:r w:rsidRPr="00337CA4">
        <w:rPr>
          <w:rFonts w:ascii="Calibri" w:hAnsi="Calibri" w:cs="Calibri"/>
          <w:sz w:val="22"/>
          <w:szCs w:val="22"/>
        </w:rPr>
        <w:t xml:space="preserve"> de diciembre de 201</w:t>
      </w:r>
      <w:r>
        <w:rPr>
          <w:rFonts w:ascii="Calibri" w:hAnsi="Calibri" w:cs="Calibri"/>
          <w:sz w:val="22"/>
          <w:szCs w:val="22"/>
        </w:rPr>
        <w:t>8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3</w:t>
      </w:r>
      <w:r w:rsidRPr="00337CA4">
        <w:rPr>
          <w:rFonts w:ascii="Calibri" w:hAnsi="Calibri" w:cs="Calibri"/>
          <w:sz w:val="22"/>
          <w:szCs w:val="22"/>
        </w:rPr>
        <w:t>:00 horas.</w:t>
      </w:r>
    </w:p>
    <w:p w:rsidR="00944049" w:rsidRPr="004B4FC8" w:rsidRDefault="00944049" w:rsidP="00095663">
      <w:pPr>
        <w:spacing w:after="0"/>
      </w:pPr>
    </w:p>
    <w:p w:rsidR="00836313" w:rsidRPr="004B4FC8" w:rsidRDefault="00836313" w:rsidP="0009566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:rsidR="00836313" w:rsidRPr="004B4FC8" w:rsidRDefault="00836313" w:rsidP="0009566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:rsidR="00836313" w:rsidRPr="00B713DA" w:rsidRDefault="00836313" w:rsidP="00095663">
      <w:pPr>
        <w:spacing w:after="0"/>
      </w:pPr>
      <w:r w:rsidRPr="004B4FC8">
        <w:rPr>
          <w:b/>
        </w:rPr>
        <w:t xml:space="preserve">En calidad: </w:t>
      </w:r>
      <w:r w:rsidRPr="00B713DA">
        <w:t>_________________________________________________________</w:t>
      </w:r>
    </w:p>
    <w:p w:rsidR="00836313" w:rsidRPr="004B4FC8" w:rsidRDefault="00836313" w:rsidP="0009566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:rsidR="00836313" w:rsidRPr="004B4FC8" w:rsidRDefault="00836313" w:rsidP="00095663">
      <w:pPr>
        <w:spacing w:after="0"/>
      </w:pPr>
    </w:p>
    <w:p w:rsidR="00836313" w:rsidRPr="004B4FC8" w:rsidRDefault="00FB635F" w:rsidP="00095663">
      <w:pPr>
        <w:spacing w:after="0"/>
      </w:pPr>
      <w:bookmarkStart w:id="0" w:name="_GoBack"/>
      <w:bookmarkEnd w:id="0"/>
      <w:r w:rsidRPr="004B4FC8">
        <w:lastRenderedPageBreak/>
        <w:t>En relación con</w:t>
      </w:r>
      <w:r w:rsidR="00836313" w:rsidRPr="004B4FC8">
        <w:t xml:space="preserve"> la </w:t>
      </w:r>
      <w:r w:rsidR="0034259E">
        <w:t>X</w:t>
      </w:r>
      <w:r w:rsidR="00B46438">
        <w:t>V</w:t>
      </w:r>
      <w:r w:rsidR="00836313" w:rsidRPr="004B4FC8">
        <w:t xml:space="preserve"> Convocatoria del Premio ABC Solidario en la modalidad de Proyecto</w:t>
      </w:r>
      <w:r w:rsidR="00475B59">
        <w:t xml:space="preserve"> Solidario</w:t>
      </w:r>
      <w:r w:rsidR="00836313" w:rsidRPr="004B4FC8">
        <w:t>,</w:t>
      </w:r>
    </w:p>
    <w:p w:rsidR="00836313" w:rsidRPr="004B4FC8" w:rsidRDefault="00836313" w:rsidP="00095663">
      <w:pPr>
        <w:spacing w:after="0"/>
      </w:pPr>
    </w:p>
    <w:p w:rsidR="00836313" w:rsidRPr="004B4FC8" w:rsidRDefault="00836313" w:rsidP="00095663">
      <w:pPr>
        <w:spacing w:after="0"/>
        <w:rPr>
          <w:b/>
        </w:rPr>
      </w:pPr>
      <w:r w:rsidRPr="004B4FC8">
        <w:rPr>
          <w:b/>
        </w:rPr>
        <w:t>MANIFIESTA</w:t>
      </w:r>
    </w:p>
    <w:p w:rsidR="00836313" w:rsidRPr="004B4FC8" w:rsidRDefault="00836313" w:rsidP="00095663">
      <w:pPr>
        <w:spacing w:after="0"/>
      </w:pPr>
    </w:p>
    <w:p w:rsidR="00C7496E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acepta las bases del Premio.</w:t>
      </w:r>
    </w:p>
    <w:p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tiene carácter no lucrativo.</w:t>
      </w:r>
    </w:p>
    <w:p w:rsidR="00AD4A83" w:rsidRPr="004B4FC8" w:rsidRDefault="006B257B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:rsidR="00475B59" w:rsidRDefault="00475B59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el proyecto presentado se dedica a mejorar las condiciones de vida de personas desfavorecidas o en riesgo de exclusión, en España o fuera de España.</w:t>
      </w:r>
    </w:p>
    <w:p w:rsidR="00E45D87" w:rsidRDefault="00475B59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dedicará al proyecto presentado al menos el 70% de la aportación recibida del Diario ABC y sólo destinará el 30% a gastos de gestión en el mismo.</w:t>
      </w:r>
    </w:p>
    <w:p w:rsidR="00611E1E" w:rsidRDefault="008B03B5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 xml:space="preserve">Que se compromete a comunicar por escrito a Diario ABC cualquier modificación significativa del </w:t>
      </w:r>
      <w:r w:rsidR="00F4697C">
        <w:t>proyecto,</w:t>
      </w:r>
      <w:r>
        <w:t xml:space="preserve"> así como de su situación administrativa o legal que se produzca a partir de este momento.</w:t>
      </w:r>
    </w:p>
    <w:p w:rsidR="00E45D87" w:rsidRDefault="00E45D87" w:rsidP="00E45D87">
      <w:pPr>
        <w:pStyle w:val="Prrafodelista"/>
        <w:spacing w:after="0" w:line="360" w:lineRule="auto"/>
        <w:ind w:left="56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394"/>
      </w:tblGrid>
      <w:tr w:rsidR="00417A82" w:rsidTr="00417A82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82" w:rsidRDefault="00417A82" w:rsidP="00095663">
            <w:pPr>
              <w:spacing w:line="360" w:lineRule="auto"/>
            </w:pPr>
            <w:r>
              <w:t>La entidad aportará recursos propios para cofinanciar el proyecto:</w:t>
            </w:r>
          </w:p>
        </w:tc>
      </w:tr>
      <w:tr w:rsidR="00417A82" w:rsidTr="00417A82">
        <w:tc>
          <w:tcPr>
            <w:tcW w:w="250" w:type="dxa"/>
            <w:tcBorders>
              <w:right w:val="single" w:sz="4" w:space="0" w:color="auto"/>
            </w:tcBorders>
          </w:tcPr>
          <w:p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82" w:rsidRDefault="00417A82" w:rsidP="00095663">
            <w:pPr>
              <w:spacing w:line="360" w:lineRule="auto"/>
            </w:pPr>
            <w:r>
              <w:t>La entidad ha solicitado financiación adicional a las siguientes instituciones y organismos:</w:t>
            </w:r>
          </w:p>
        </w:tc>
      </w:tr>
    </w:tbl>
    <w:p w:rsidR="008B03B5" w:rsidRPr="004B4FC8" w:rsidRDefault="008B03B5" w:rsidP="00095663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136A1" w:rsidRPr="00C136A1" w:rsidTr="00110C38"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Fecha de Solicitud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Solicitado (€)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Concedido (€)</w:t>
            </w:r>
          </w:p>
        </w:tc>
      </w:tr>
      <w:tr w:rsidR="00C136A1" w:rsidTr="00110C38"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6A1" w:rsidRDefault="00C136A1" w:rsidP="00095663"/>
        </w:tc>
      </w:tr>
      <w:tr w:rsidR="00C136A1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</w:tr>
      <w:tr w:rsidR="00C136A1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</w:tr>
      <w:tr w:rsidR="00C136A1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  <w:p w:rsidR="00F065A0" w:rsidRDefault="00F065A0" w:rsidP="00095663"/>
          <w:p w:rsidR="00F065A0" w:rsidRDefault="00F065A0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136A1" w:rsidRDefault="00C136A1" w:rsidP="00095663"/>
        </w:tc>
      </w:tr>
    </w:tbl>
    <w:p w:rsidR="00AD4A83" w:rsidRDefault="00AD4A83" w:rsidP="00095663">
      <w:pPr>
        <w:spacing w:after="0"/>
      </w:pPr>
    </w:p>
    <w:p w:rsidR="00C136A1" w:rsidRDefault="00C136A1" w:rsidP="00095663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C136A1">
        <w:lastRenderedPageBreak/>
        <w:t xml:space="preserve">Que se compromete a comunicar por escrito </w:t>
      </w:r>
      <w:r>
        <w:t>inmedi</w:t>
      </w:r>
      <w:r w:rsidR="001D3D8E">
        <w:t>a</w:t>
      </w:r>
      <w:r>
        <w:t xml:space="preserve">tamente </w:t>
      </w:r>
      <w:r w:rsidRPr="00C136A1">
        <w:t xml:space="preserve">a Diario ABC cualquier </w:t>
      </w:r>
      <w:r>
        <w:t>nueva ayuda obtenida para el proyecto a partir de este momento.</w:t>
      </w:r>
    </w:p>
    <w:p w:rsidR="00B46438" w:rsidRDefault="00C136A1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>
        <w:t>Que se obliga a guardar confidencialidad sobre la información a la que tuvieran acceso de Diario ABC siempre y cuando no fuera de dominio público.</w:t>
      </w:r>
    </w:p>
    <w:p w:rsidR="00B46438" w:rsidRPr="00C136A1" w:rsidRDefault="00B46438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B46438">
        <w:t>Que</w:t>
      </w:r>
      <w:r>
        <w:t xml:space="preserve">, en caso de ser ganadora de la modalidad Proyecto Solidario, </w:t>
      </w:r>
      <w:r w:rsidRPr="00B46438">
        <w:t>se compromete a remitir a la Secretaría Técnica del Premio un informe de gestión y un informe de justificación de gastos una vez finalizado el proyecto, no más tarde de marzo de 20</w:t>
      </w:r>
      <w:r w:rsidR="00027F26">
        <w:t>20</w:t>
      </w:r>
      <w:r w:rsidRPr="00B46438">
        <w:t>.</w:t>
      </w:r>
    </w:p>
    <w:p w:rsidR="00C136A1" w:rsidRPr="004B4FC8" w:rsidRDefault="00C136A1" w:rsidP="00095663">
      <w:pPr>
        <w:spacing w:after="0"/>
      </w:pPr>
    </w:p>
    <w:p w:rsidR="00EB66FC" w:rsidRDefault="00AD4A83" w:rsidP="00095663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:rsidR="00EB66FC" w:rsidRPr="004B4FC8" w:rsidRDefault="00EB66FC" w:rsidP="00095663">
      <w:pPr>
        <w:spacing w:after="0"/>
      </w:pPr>
    </w:p>
    <w:p w:rsidR="00555F92" w:rsidRDefault="00555F92" w:rsidP="00095663">
      <w:pPr>
        <w:spacing w:after="0"/>
        <w:rPr>
          <w:b/>
        </w:rPr>
      </w:pPr>
      <w:r w:rsidRPr="004B4FC8">
        <w:rPr>
          <w:b/>
        </w:rPr>
        <w:t>SOLICITA</w:t>
      </w:r>
    </w:p>
    <w:p w:rsidR="000B6DBD" w:rsidRPr="000B6DBD" w:rsidRDefault="000B6DBD" w:rsidP="00095663">
      <w:pPr>
        <w:spacing w:after="0"/>
        <w:rPr>
          <w:b/>
        </w:rPr>
      </w:pPr>
    </w:p>
    <w:p w:rsidR="000776FC" w:rsidRPr="000776FC" w:rsidRDefault="002815D6" w:rsidP="00095663">
      <w:pPr>
        <w:spacing w:after="0"/>
      </w:pPr>
      <w:r w:rsidRPr="000776FC">
        <w:t xml:space="preserve">Participar en </w:t>
      </w:r>
      <w:r w:rsidR="000776FC" w:rsidRPr="000776FC">
        <w:t xml:space="preserve">la </w:t>
      </w:r>
      <w:r w:rsidR="0034259E">
        <w:t>X</w:t>
      </w:r>
      <w:r w:rsidR="00B46438">
        <w:t>V</w:t>
      </w:r>
      <w:r w:rsidRPr="000776FC">
        <w:t xml:space="preserve"> Convocatoria del Premio ABC Solidario en su modalidad de </w:t>
      </w:r>
      <w:r w:rsidR="000776FC">
        <w:t>Proyecto</w:t>
      </w:r>
      <w:r w:rsidRPr="000776FC">
        <w:t>.</w:t>
      </w:r>
    </w:p>
    <w:p w:rsidR="00555F92" w:rsidRPr="004B4FC8" w:rsidRDefault="000776FC" w:rsidP="00095663">
      <w:pPr>
        <w:spacing w:after="0"/>
      </w:pPr>
      <w:r w:rsidRPr="004B4FC8">
        <w:t xml:space="preserve"> </w:t>
      </w:r>
    </w:p>
    <w:p w:rsidR="006B257B" w:rsidRPr="004B4FC8" w:rsidRDefault="006B257B" w:rsidP="00095663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………………………………………………………………………..</w:t>
      </w:r>
    </w:p>
    <w:p w:rsidR="006B257B" w:rsidRDefault="006B257B" w:rsidP="00095663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:rsidR="00AD0133" w:rsidRDefault="00AD0133" w:rsidP="00095663">
      <w:pPr>
        <w:spacing w:after="0"/>
        <w:jc w:val="right"/>
      </w:pPr>
    </w:p>
    <w:p w:rsidR="00AD0133" w:rsidRPr="004B4FC8" w:rsidRDefault="00AD0133" w:rsidP="00095663">
      <w:pPr>
        <w:spacing w:after="0"/>
        <w:jc w:val="right"/>
      </w:pPr>
    </w:p>
    <w:p w:rsidR="006B257B" w:rsidRPr="004B4FC8" w:rsidRDefault="006C48C6" w:rsidP="00095663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6FF" wp14:editId="3E705855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DEF7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:rsidR="006B257B" w:rsidRPr="004B4FC8" w:rsidRDefault="006B257B" w:rsidP="00095663">
      <w:pPr>
        <w:spacing w:after="0"/>
        <w:jc w:val="center"/>
      </w:pPr>
    </w:p>
    <w:p w:rsidR="006B257B" w:rsidRPr="004B4FC8" w:rsidRDefault="006B257B" w:rsidP="00095663">
      <w:pPr>
        <w:tabs>
          <w:tab w:val="left" w:pos="5385"/>
        </w:tabs>
        <w:spacing w:after="0"/>
      </w:pPr>
      <w:r w:rsidRPr="004B4FC8">
        <w:tab/>
      </w:r>
    </w:p>
    <w:p w:rsidR="006B257B" w:rsidRPr="004B4FC8" w:rsidRDefault="006B257B" w:rsidP="00095663">
      <w:pPr>
        <w:tabs>
          <w:tab w:val="left" w:pos="4755"/>
        </w:tabs>
        <w:spacing w:after="0"/>
      </w:pPr>
      <w:r w:rsidRPr="004B4FC8">
        <w:tab/>
      </w:r>
    </w:p>
    <w:p w:rsidR="006B257B" w:rsidRPr="004B4FC8" w:rsidRDefault="006B257B" w:rsidP="00095663">
      <w:pPr>
        <w:spacing w:after="0"/>
        <w:jc w:val="center"/>
      </w:pPr>
    </w:p>
    <w:p w:rsidR="006C48C6" w:rsidRPr="004B4FC8" w:rsidRDefault="004B4FC8" w:rsidP="00095663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p w:rsidR="006C48C6" w:rsidRPr="004B4FC8" w:rsidRDefault="006C48C6" w:rsidP="00095663">
      <w:pPr>
        <w:spacing w:after="0"/>
        <w:jc w:val="center"/>
      </w:pPr>
    </w:p>
    <w:sectPr w:rsidR="006C48C6" w:rsidRPr="004B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304" w:rsidRDefault="00343304" w:rsidP="00343304">
      <w:pPr>
        <w:spacing w:after="0" w:line="240" w:lineRule="auto"/>
      </w:pPr>
      <w:r>
        <w:separator/>
      </w:r>
    </w:p>
  </w:endnote>
  <w:endnote w:type="continuationSeparator" w:id="0">
    <w:p w:rsidR="00343304" w:rsidRDefault="00343304" w:rsidP="0034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304" w:rsidRDefault="00343304" w:rsidP="00343304">
      <w:pPr>
        <w:spacing w:after="0" w:line="240" w:lineRule="auto"/>
      </w:pPr>
      <w:r>
        <w:separator/>
      </w:r>
    </w:p>
  </w:footnote>
  <w:footnote w:type="continuationSeparator" w:id="0">
    <w:p w:rsidR="00343304" w:rsidRDefault="00343304" w:rsidP="0034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13"/>
    <w:rsid w:val="00027F26"/>
    <w:rsid w:val="000776FC"/>
    <w:rsid w:val="00095663"/>
    <w:rsid w:val="000A5301"/>
    <w:rsid w:val="000B6DBD"/>
    <w:rsid w:val="000E2892"/>
    <w:rsid w:val="00105ED9"/>
    <w:rsid w:val="00110C38"/>
    <w:rsid w:val="001D3D8E"/>
    <w:rsid w:val="002815D6"/>
    <w:rsid w:val="00315081"/>
    <w:rsid w:val="0034259E"/>
    <w:rsid w:val="00343304"/>
    <w:rsid w:val="00417A82"/>
    <w:rsid w:val="00475B59"/>
    <w:rsid w:val="004B4FC8"/>
    <w:rsid w:val="00555F92"/>
    <w:rsid w:val="00583DA7"/>
    <w:rsid w:val="00611E1E"/>
    <w:rsid w:val="0063686D"/>
    <w:rsid w:val="006B257B"/>
    <w:rsid w:val="006C48C6"/>
    <w:rsid w:val="006F2349"/>
    <w:rsid w:val="00740FC6"/>
    <w:rsid w:val="00765ED7"/>
    <w:rsid w:val="00796888"/>
    <w:rsid w:val="007A3779"/>
    <w:rsid w:val="007B15AF"/>
    <w:rsid w:val="00836313"/>
    <w:rsid w:val="008571F1"/>
    <w:rsid w:val="008B03B5"/>
    <w:rsid w:val="00944049"/>
    <w:rsid w:val="00996550"/>
    <w:rsid w:val="009C4D22"/>
    <w:rsid w:val="00AD0133"/>
    <w:rsid w:val="00AD4A83"/>
    <w:rsid w:val="00B46438"/>
    <w:rsid w:val="00B713DA"/>
    <w:rsid w:val="00BC1B27"/>
    <w:rsid w:val="00BD5EE3"/>
    <w:rsid w:val="00C136A1"/>
    <w:rsid w:val="00C16C53"/>
    <w:rsid w:val="00C7496E"/>
    <w:rsid w:val="00D23D19"/>
    <w:rsid w:val="00DE50E9"/>
    <w:rsid w:val="00E17E08"/>
    <w:rsid w:val="00E45D87"/>
    <w:rsid w:val="00EB66FC"/>
    <w:rsid w:val="00EE2D1F"/>
    <w:rsid w:val="00F065A0"/>
    <w:rsid w:val="00F4697C"/>
    <w:rsid w:val="00FB635F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D22"/>
    <w:rPr>
      <w:rFonts w:ascii="Tahoma" w:hAnsi="Tahoma" w:cs="Tahoma"/>
      <w:sz w:val="16"/>
      <w:szCs w:val="16"/>
    </w:rPr>
  </w:style>
  <w:style w:type="paragraph" w:customStyle="1" w:styleId="Body1">
    <w:name w:val="Body 1"/>
    <w:rsid w:val="001D3D8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304"/>
  </w:style>
  <w:style w:type="paragraph" w:styleId="Piedepgina">
    <w:name w:val="footer"/>
    <w:basedOn w:val="Normal"/>
    <w:link w:val="Piedepgina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6R5UPHK4AZ3W-1-1867</_dlc_DocId>
    <_dlc_DocIdUrl xmlns="ae7eb875-33a3-4a7e-a71f-de74110b572c">
      <Url>https://www.fundacionseres.org/_layouts/15/DocIdRedir.aspx?ID=6R5UPHK4AZ3W-1-1867</Url>
      <Description>6R5UPHK4AZ3W-1-1867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44C106-57D9-42E8-8A1E-9C809112818B}"/>
</file>

<file path=customXml/itemProps2.xml><?xml version="1.0" encoding="utf-8"?>
<ds:datastoreItem xmlns:ds="http://schemas.openxmlformats.org/officeDocument/2006/customXml" ds:itemID="{A05443FC-E23F-4EF0-8DD8-9DA1CC63E5EB}"/>
</file>

<file path=customXml/itemProps3.xml><?xml version="1.0" encoding="utf-8"?>
<ds:datastoreItem xmlns:ds="http://schemas.openxmlformats.org/officeDocument/2006/customXml" ds:itemID="{6AC0BD1D-D9E6-4E71-A782-42219F1278CA}"/>
</file>

<file path=customXml/itemProps4.xml><?xml version="1.0" encoding="utf-8"?>
<ds:datastoreItem xmlns:ds="http://schemas.openxmlformats.org/officeDocument/2006/customXml" ds:itemID="{289E725A-4B29-4251-9419-334AD69EA52E}"/>
</file>

<file path=customXml/itemProps5.xml><?xml version="1.0" encoding="utf-8"?>
<ds:datastoreItem xmlns:ds="http://schemas.openxmlformats.org/officeDocument/2006/customXml" ds:itemID="{CE7C441A-ACE9-4DCF-B58F-2165135C4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Miguel Laloma</cp:lastModifiedBy>
  <cp:revision>10</cp:revision>
  <cp:lastPrinted>2012-10-16T14:33:00Z</cp:lastPrinted>
  <dcterms:created xsi:type="dcterms:W3CDTF">2017-07-17T08:02:00Z</dcterms:created>
  <dcterms:modified xsi:type="dcterms:W3CDTF">2018-10-08T10:35:00Z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7" name="_dlc_DocIdItemGuid">
    <vt:lpwstr>59b850ff-9584-4c99-b64c-2312712d8302</vt:lpwstr>
  </property>
</Properties>
</file>