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741BD" w14:textId="77777777" w:rsidR="0025348E" w:rsidRPr="00C45000" w:rsidRDefault="00305D9B" w:rsidP="00CE553A">
      <w:pPr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57B2" wp14:editId="58B93056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5991225" cy="24765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DE93" w14:textId="2F530308" w:rsidR="002C06FB" w:rsidRPr="00F165E9" w:rsidRDefault="00D3759E" w:rsidP="00422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720262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 xml:space="preserve"> «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F165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de I+D+i»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5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-.4pt;width:471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">
                <v:textbox>
                  <w:txbxContent>
                    <w:p w14:paraId="0055DE93" w14:textId="2F530308" w:rsidR="002C06FB" w:rsidRPr="00F165E9" w:rsidRDefault="00D3759E" w:rsidP="00422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165E9">
                        <w:rPr>
                          <w:rFonts w:ascii="Arial" w:hAnsi="Arial" w:cs="Arial"/>
                        </w:rPr>
                        <w:t>Convocatoria</w:t>
                      </w:r>
                      <w:r w:rsidR="00422415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20</w:t>
                      </w:r>
                      <w:r w:rsidR="00720262">
                        <w:rPr>
                          <w:rFonts w:ascii="Arial" w:hAnsi="Arial" w:cs="Arial"/>
                        </w:rPr>
                        <w:t>20</w:t>
                      </w:r>
                      <w:r w:rsidR="00095292">
                        <w:rPr>
                          <w:rFonts w:ascii="Arial" w:hAnsi="Arial" w:cs="Arial"/>
                        </w:rPr>
                        <w:t xml:space="preserve"> «</w:t>
                      </w:r>
                      <w:r w:rsidR="00422415">
                        <w:rPr>
                          <w:rFonts w:ascii="Arial" w:hAnsi="Arial" w:cs="Arial"/>
                        </w:rPr>
                        <w:t>Proyectos</w:t>
                      </w:r>
                      <w:r w:rsidRPr="00F165E9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de I+D+i»</w:t>
                      </w:r>
                    </w:p>
                  </w:txbxContent>
                </v:textbox>
              </v:shape>
            </w:pict>
          </mc:Fallback>
        </mc:AlternateContent>
      </w:r>
    </w:p>
    <w:p w14:paraId="7EA1BFC1" w14:textId="77777777" w:rsidR="00F63D6E" w:rsidRPr="00C45000" w:rsidRDefault="00422415" w:rsidP="00F63D6E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49ED" wp14:editId="4FE14E96">
                <wp:simplePos x="0" y="0"/>
                <wp:positionH relativeFrom="column">
                  <wp:posOffset>-1933</wp:posOffset>
                </wp:positionH>
                <wp:positionV relativeFrom="paragraph">
                  <wp:posOffset>158032</wp:posOffset>
                </wp:positionV>
                <wp:extent cx="5991225" cy="993913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939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1FD7" w14:textId="6D45CBB4" w:rsidR="00305D9B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- La memoria no podrá exceder de 3</w:t>
                            </w:r>
                            <w:r w:rsidR="00CC5005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 las instrucciones disponibles en la </w:t>
                            </w:r>
                            <w:r w:rsidR="00AF77A1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web de la convocatoria. Es obligatorio rellenarla en inglés si se solicita 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€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C6864D5" w14:textId="77777777" w:rsidR="00A833B3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BF0FE2C" w14:textId="29A49B26" w:rsidR="00305D9B" w:rsidRPr="00C602C4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3</w:t>
                            </w:r>
                            <w:r w:rsidR="00963F58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document are available in the website. If the project cost 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</w:t>
                            </w:r>
                            <w:r w:rsid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ter than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49ED" id="_x0000_s1027" type="#_x0000_t202" style="position:absolute;left:0;text-align:left;margin-left:-.15pt;margin-top:12.45pt;width:471.7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" fillcolor="yellow">
                <v:textbox>
                  <w:txbxContent>
                    <w:p w14:paraId="698E1FD7" w14:textId="6D45CBB4" w:rsidR="00305D9B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- La memoria no podrá exceder de 3</w:t>
                      </w:r>
                      <w:r w:rsidR="00CC5005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 las instrucciones disponibles en la </w:t>
                      </w:r>
                      <w:r w:rsidR="00AF77A1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 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web de la convocatoria. Es obligatorio rellenarla en inglés si se solicita 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€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0C6864D5" w14:textId="77777777" w:rsidR="00A833B3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1BF0FE2C" w14:textId="29A49B26" w:rsidR="00305D9B" w:rsidRPr="00C602C4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3</w:t>
                      </w:r>
                      <w:r w:rsidR="00963F58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document are available in the website. If the project cost 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</w:t>
                      </w:r>
                      <w:r w:rsid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ter than 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1E4655FD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B5D7C97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C8170BE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CEF23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A2F86AC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4E21A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C6E64E7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221CC3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9317137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93171374"/>
    </w:p>
    <w:p w14:paraId="25A3E260" w14:textId="77777777" w:rsidR="005619D9" w:rsidRPr="00D858EC" w:rsidRDefault="004E3197" w:rsidP="00D858EC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 w:rsidRPr="00C45000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C45000">
        <w:rPr>
          <w:rFonts w:ascii="Arial" w:hAnsi="Arial" w:cs="Arial"/>
          <w:b/>
          <w:i/>
          <w:noProof/>
          <w:color w:val="000000"/>
          <w:lang w:val="en-US"/>
        </w:rPr>
        <w:t>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95709491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Start w:id="145044329" w:edGrp="everyone"/>
      <w:permEnd w:id="957094914"/>
      <w:permEnd w:id="145044329"/>
    </w:p>
    <w:p w14:paraId="1B303D8A" w14:textId="77777777" w:rsidR="004E3197" w:rsidRPr="00C45000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24B5A79C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67EBC24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712823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0"/>
      <w:permEnd w:id="1157128239"/>
    </w:p>
    <w:p w14:paraId="5A89A10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96792227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7922273"/>
    </w:p>
    <w:p w14:paraId="6CF40F1D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306054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630605422"/>
    </w:p>
    <w:p w14:paraId="69F4CFDB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FD6FC5E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4498316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44983165"/>
    </w:p>
    <w:p w14:paraId="259C8D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32278085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22780857"/>
    </w:p>
    <w:p w14:paraId="01D9ED61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33519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33519267"/>
    </w:p>
    <w:p w14:paraId="20745471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9D841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79921605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99216054"/>
    </w:p>
    <w:p w14:paraId="6850036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6265845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62658455"/>
    </w:p>
    <w:p w14:paraId="60A00506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542114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5421149"/>
    </w:p>
    <w:p w14:paraId="75ED9942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1D704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539394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5393947"/>
    </w:p>
    <w:p w14:paraId="7F689AC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2974255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9742556"/>
    </w:p>
    <w:p w14:paraId="6B066F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4652572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46525729"/>
    </w:p>
    <w:p w14:paraId="70DD4184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3276228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1345803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13458030"/>
    </w:p>
    <w:p w14:paraId="48ED867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07179032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071790321"/>
    </w:p>
    <w:p w14:paraId="5B4BD599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94398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694398267"/>
    </w:p>
    <w:p w14:paraId="074E3709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A20FB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207085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2070852"/>
    </w:p>
    <w:p w14:paraId="0A40AE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1241529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2415294"/>
    </w:p>
    <w:p w14:paraId="6E6D7D3F" w14:textId="77777777" w:rsidR="004E3197" w:rsidRPr="00C45000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9690541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6905412"/>
    </w:p>
    <w:p w14:paraId="796ACFD2" w14:textId="77777777" w:rsidR="00D858EC" w:rsidRDefault="00D858EC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11B3A7E6" w14:textId="1EDC82DE" w:rsidR="007024B3" w:rsidRPr="00C602C4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es-ES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JUSTIFICACIÓN DE LA COORDINACIÓN</w:t>
      </w:r>
      <w:r w:rsidR="00C602C4">
        <w:rPr>
          <w:rFonts w:ascii="Arial" w:eastAsia="Times New Roman" w:hAnsi="Arial" w:cs="Arial"/>
          <w:b/>
          <w:color w:val="000000"/>
          <w:szCs w:val="24"/>
          <w:lang w:eastAsia="es-ES"/>
        </w:rPr>
        <w:t xml:space="preserve"> – </w:t>
      </w:r>
      <w:r w:rsidR="00C602C4" w:rsidRPr="00C602C4">
        <w:rPr>
          <w:rFonts w:ascii="Arial" w:eastAsia="Times New Roman" w:hAnsi="Arial" w:cs="Arial"/>
          <w:b/>
          <w:i/>
          <w:color w:val="000000"/>
          <w:szCs w:val="24"/>
          <w:lang w:eastAsia="es-ES"/>
        </w:rPr>
        <w:t>JUSTIFICATION OF COORDINATION</w:t>
      </w:r>
    </w:p>
    <w:p w14:paraId="343CD8BB" w14:textId="77777777" w:rsidR="007024B3" w:rsidRPr="00C45000" w:rsidRDefault="007024B3" w:rsidP="007024B3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9786601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97866014"/>
    </w:p>
    <w:p w14:paraId="1D533DED" w14:textId="6B0CC9A7" w:rsidR="007024B3" w:rsidRPr="00C602C4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eastAsia="es-ES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PROPUESTA CIENTÍFICA</w:t>
      </w:r>
      <w:r w:rsidR="00C602C4">
        <w:rPr>
          <w:rFonts w:ascii="Arial" w:eastAsia="Times New Roman" w:hAnsi="Arial" w:cs="Arial"/>
          <w:b/>
          <w:color w:val="000000"/>
          <w:szCs w:val="24"/>
          <w:lang w:eastAsia="es-ES"/>
        </w:rPr>
        <w:t xml:space="preserve"> – </w:t>
      </w:r>
      <w:r w:rsidR="00C602C4" w:rsidRPr="00C602C4">
        <w:rPr>
          <w:rFonts w:ascii="Arial" w:eastAsia="Times New Roman" w:hAnsi="Arial" w:cs="Arial"/>
          <w:b/>
          <w:i/>
          <w:color w:val="000000"/>
          <w:szCs w:val="24"/>
          <w:lang w:eastAsia="es-ES"/>
        </w:rPr>
        <w:t>SCIENTIFIC PROPOSAL</w:t>
      </w:r>
    </w:p>
    <w:p w14:paraId="1D7B6539" w14:textId="77777777" w:rsidR="007024B3" w:rsidRPr="007024B3" w:rsidRDefault="007024B3" w:rsidP="00F03A88">
      <w:pPr>
        <w:spacing w:after="0" w:line="240" w:lineRule="auto"/>
        <w:rPr>
          <w:rFonts w:ascii="Arial" w:hAnsi="Arial" w:cs="Arial"/>
          <w:b/>
          <w:lang w:val="x-none"/>
        </w:rPr>
      </w:pPr>
      <w:permStart w:id="38117339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381173394"/>
    </w:p>
    <w:p w14:paraId="21E6F10F" w14:textId="5547B937" w:rsidR="00073315" w:rsidRPr="00C45000" w:rsidRDefault="007024B3" w:rsidP="00F03A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61F9B" w:rsidRPr="00C45000">
        <w:rPr>
          <w:rFonts w:ascii="Arial" w:hAnsi="Arial" w:cs="Arial"/>
          <w:b/>
        </w:rPr>
        <w:t>. IMPACTO ESPERADO DE LOS RESULTADOS</w:t>
      </w:r>
      <w:r w:rsidR="00AD1F6F" w:rsidRPr="00C45000">
        <w:rPr>
          <w:rFonts w:ascii="Arial" w:hAnsi="Arial" w:cs="Arial"/>
          <w:b/>
        </w:rPr>
        <w:t xml:space="preserve"> </w:t>
      </w:r>
      <w:r w:rsidR="00C602C4">
        <w:rPr>
          <w:rFonts w:ascii="Arial" w:eastAsia="Times New Roman" w:hAnsi="Arial" w:cs="Arial"/>
          <w:b/>
          <w:color w:val="000000"/>
          <w:szCs w:val="24"/>
          <w:lang w:eastAsia="es-ES"/>
        </w:rPr>
        <w:t>–</w:t>
      </w:r>
      <w:r w:rsidR="00AD1F6F" w:rsidRPr="00C45000">
        <w:rPr>
          <w:rFonts w:ascii="Arial" w:hAnsi="Arial" w:cs="Arial"/>
          <w:b/>
        </w:rPr>
        <w:t xml:space="preserve"> </w:t>
      </w:r>
      <w:r w:rsidR="00D774E3" w:rsidRPr="00C45000">
        <w:rPr>
          <w:rFonts w:ascii="Arial" w:hAnsi="Arial" w:cs="Arial"/>
          <w:b/>
          <w:i/>
        </w:rPr>
        <w:t>EXPECTED RESULT</w:t>
      </w:r>
      <w:r w:rsidR="001217C1" w:rsidRPr="00C45000">
        <w:rPr>
          <w:rFonts w:ascii="Arial" w:hAnsi="Arial" w:cs="Arial"/>
          <w:b/>
          <w:i/>
        </w:rPr>
        <w:t>S</w:t>
      </w:r>
      <w:r w:rsidR="00D774E3" w:rsidRPr="00C45000">
        <w:rPr>
          <w:rFonts w:ascii="Arial" w:hAnsi="Arial" w:cs="Arial"/>
          <w:b/>
          <w:i/>
        </w:rPr>
        <w:t xml:space="preserve"> IMPACT</w:t>
      </w:r>
    </w:p>
    <w:p w14:paraId="33BA8C84" w14:textId="77777777" w:rsidR="00F35A8C" w:rsidRPr="00C45000" w:rsidRDefault="003B0DBA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537743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5377431"/>
    </w:p>
    <w:p w14:paraId="16AD630C" w14:textId="3B994CD2" w:rsidR="00B61F9B" w:rsidRDefault="007024B3" w:rsidP="00F03A88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="00D774E3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CAPACIDAD FORMATIVA</w:t>
      </w:r>
      <w:r w:rsidR="00AD1F6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C602C4">
        <w:rPr>
          <w:rFonts w:ascii="Arial" w:eastAsia="Times New Roman" w:hAnsi="Arial" w:cs="Arial"/>
          <w:b/>
          <w:color w:val="000000"/>
          <w:szCs w:val="24"/>
          <w:lang w:eastAsia="es-ES"/>
        </w:rPr>
        <w:t>–</w:t>
      </w:r>
      <w:r w:rsidR="00AD1F6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D774E3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TRAINING </w:t>
      </w:r>
      <w:r w:rsidR="00207C27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CAPACITY</w:t>
      </w:r>
    </w:p>
    <w:p w14:paraId="14BD7497" w14:textId="77777777" w:rsidR="00F35A8C" w:rsidRDefault="00F35A8C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551773831" w:edGrp="everyone"/>
      <w:r>
        <w:rPr>
          <w:rFonts w:ascii="Arial" w:eastAsia="Times New Roman" w:hAnsi="Arial" w:cs="Arial"/>
          <w:noProof/>
          <w:color w:val="000000"/>
          <w:lang w:eastAsia="es-ES"/>
        </w:rPr>
        <w:t xml:space="preserve">  </w:t>
      </w:r>
      <w:bookmarkStart w:id="1" w:name="_GoBack"/>
      <w:bookmarkEnd w:id="1"/>
      <w:r>
        <w:rPr>
          <w:rFonts w:ascii="Arial" w:eastAsia="Times New Roman" w:hAnsi="Arial" w:cs="Arial"/>
          <w:noProof/>
          <w:color w:val="000000"/>
          <w:lang w:eastAsia="es-ES"/>
        </w:rPr>
        <w:t xml:space="preserve">      </w:t>
      </w:r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</w:t>
      </w:r>
      <w:permEnd w:id="1551773831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</w:p>
    <w:p w14:paraId="432E854B" w14:textId="3996E7C2" w:rsidR="00AE77B1" w:rsidRPr="00FD0C9C" w:rsidRDefault="007024B3" w:rsidP="00FD0C9C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permStart w:id="1401100471" w:edGrp="everyone"/>
      <w:permEnd w:id="1401100471"/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="003A23C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4D0BBC" w:rsidRPr="004D0BBC">
        <w:rPr>
          <w:rFonts w:ascii="Arial" w:hAnsi="Arial" w:cs="Arial"/>
          <w:b/>
        </w:rPr>
        <w:t xml:space="preserve"> </w:t>
      </w:r>
      <w:r w:rsidR="004D0BBC">
        <w:rPr>
          <w:rFonts w:ascii="Arial" w:hAnsi="Arial" w:cs="Arial"/>
          <w:b/>
        </w:rPr>
        <w:t>CONDICIONES ESPECÍFICAS PARA LA EJECUCIÓN DE DETERMINADOS PROYECTOS</w:t>
      </w:r>
      <w:r w:rsidR="00FD0C9C">
        <w:rPr>
          <w:rFonts w:ascii="Arial" w:hAnsi="Arial" w:cs="Arial"/>
          <w:b/>
        </w:rPr>
        <w:t xml:space="preserve"> </w:t>
      </w:r>
      <w:r w:rsidR="00C602C4">
        <w:rPr>
          <w:rFonts w:ascii="Arial" w:eastAsia="Times New Roman" w:hAnsi="Arial" w:cs="Arial"/>
          <w:b/>
          <w:color w:val="000000"/>
          <w:szCs w:val="24"/>
          <w:lang w:eastAsia="es-ES"/>
        </w:rPr>
        <w:t>–</w:t>
      </w:r>
      <w:r w:rsidR="00FD0C9C">
        <w:rPr>
          <w:rFonts w:ascii="Arial" w:hAnsi="Arial" w:cs="Arial"/>
          <w:b/>
        </w:rPr>
        <w:t xml:space="preserve"> </w:t>
      </w:r>
      <w:r w:rsidR="00FD0C9C" w:rsidRPr="00FD0C9C">
        <w:rPr>
          <w:rFonts w:ascii="Arial" w:hAnsi="Arial" w:cs="Arial"/>
          <w:b/>
          <w:i/>
        </w:rPr>
        <w:t>SPECIFIC CONDITIONS FOR THE EXECUTION OF CERTAIN PROJECTS</w:t>
      </w:r>
    </w:p>
    <w:p w14:paraId="6044704D" w14:textId="643E26E8" w:rsidR="00EB4066" w:rsidRPr="00A914AC" w:rsidRDefault="00DB7434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847924332" w:edGrp="everyone"/>
      <w:r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Pr="00A914AC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       </w:t>
      </w:r>
    </w:p>
    <w:permEnd w:id="1847924332"/>
    <w:sectPr w:rsidR="00EB4066" w:rsidRPr="00A914AC" w:rsidSect="00F86F1C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1D1C" w14:textId="77777777" w:rsidR="00331A05" w:rsidRDefault="00331A05" w:rsidP="00B45F1A">
      <w:pPr>
        <w:spacing w:after="0" w:line="240" w:lineRule="auto"/>
      </w:pPr>
      <w:r>
        <w:separator/>
      </w:r>
    </w:p>
  </w:endnote>
  <w:endnote w:type="continuationSeparator" w:id="0">
    <w:p w14:paraId="1A51CF85" w14:textId="77777777" w:rsidR="00331A05" w:rsidRDefault="00331A0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81AE" w14:textId="4C0F4106" w:rsidR="001C7D7F" w:rsidRPr="00602B50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602B50">
      <w:rPr>
        <w:rFonts w:ascii="Arial" w:hAnsi="Arial" w:cs="Arial"/>
        <w:sz w:val="20"/>
        <w:szCs w:val="20"/>
      </w:rPr>
      <w:fldChar w:fldCharType="begin"/>
    </w:r>
    <w:r w:rsidRPr="00602B50">
      <w:rPr>
        <w:rFonts w:ascii="Arial" w:hAnsi="Arial" w:cs="Arial"/>
        <w:sz w:val="20"/>
        <w:szCs w:val="20"/>
      </w:rPr>
      <w:instrText>PAGE   \* MERGEFORMAT</w:instrText>
    </w:r>
    <w:r w:rsidRPr="00602B50">
      <w:rPr>
        <w:rFonts w:ascii="Arial" w:hAnsi="Arial" w:cs="Arial"/>
        <w:sz w:val="20"/>
        <w:szCs w:val="20"/>
      </w:rPr>
      <w:fldChar w:fldCharType="separate"/>
    </w:r>
    <w:r w:rsidR="002B2BA2">
      <w:rPr>
        <w:rFonts w:ascii="Arial" w:hAnsi="Arial" w:cs="Arial"/>
        <w:noProof/>
        <w:sz w:val="20"/>
        <w:szCs w:val="20"/>
      </w:rPr>
      <w:t>2</w:t>
    </w:r>
    <w:r w:rsidRPr="00602B50">
      <w:rPr>
        <w:rFonts w:ascii="Arial" w:hAnsi="Arial" w:cs="Arial"/>
        <w:sz w:val="20"/>
        <w:szCs w:val="20"/>
      </w:rPr>
      <w:fldChar w:fldCharType="end"/>
    </w:r>
    <w:r w:rsidRPr="00602B50">
      <w:rPr>
        <w:rFonts w:ascii="Arial" w:hAnsi="Arial" w:cs="Arial"/>
        <w:sz w:val="20"/>
        <w:szCs w:val="20"/>
      </w:rPr>
      <w:t xml:space="preserve"> de </w:t>
    </w:r>
    <w:r w:rsidR="00EB4066">
      <w:rPr>
        <w:rFonts w:ascii="Arial" w:hAnsi="Arial" w:cs="Arial"/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C7C8" w14:textId="77777777" w:rsidR="00331A05" w:rsidRDefault="00331A05" w:rsidP="00B45F1A">
      <w:pPr>
        <w:spacing w:after="0" w:line="240" w:lineRule="auto"/>
      </w:pPr>
      <w:r>
        <w:separator/>
      </w:r>
    </w:p>
  </w:footnote>
  <w:footnote w:type="continuationSeparator" w:id="0">
    <w:p w14:paraId="7865BF0E" w14:textId="77777777" w:rsidR="00331A05" w:rsidRDefault="00331A0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C42F" w14:textId="77777777" w:rsidR="00A04DDF" w:rsidRPr="00F86F1C" w:rsidRDefault="00F86F1C" w:rsidP="00F86F1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CAB420B" wp14:editId="71116B99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88D9" w14:textId="0AA8EE8A" w:rsidR="00F86F1C" w:rsidRPr="00F86F1C" w:rsidRDefault="00095292" w:rsidP="00F86F1C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459B0FC" wp14:editId="3FE79CAC">
          <wp:simplePos x="0" y="0"/>
          <wp:positionH relativeFrom="column">
            <wp:posOffset>5933440</wp:posOffset>
          </wp:positionH>
          <wp:positionV relativeFrom="paragraph">
            <wp:posOffset>6985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F1C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24641" wp14:editId="41FE084D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6080" w14:textId="77777777" w:rsidR="00F86F1C" w:rsidRPr="008A0AAD" w:rsidRDefault="00F86F1C" w:rsidP="00F86F1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MEMORIA CIENTÍFICO-TÉCNICA DE PROYECTOS COORDINADOS</w:t>
                          </w:r>
                        </w:p>
                        <w:p w14:paraId="1B7FB936" w14:textId="77777777" w:rsidR="00F86F1C" w:rsidRPr="008A0AAD" w:rsidRDefault="00F86F1C" w:rsidP="00F86F1C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46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14:paraId="00216080" w14:textId="77777777" w:rsidR="00F86F1C" w:rsidRPr="008A0AAD" w:rsidRDefault="00F86F1C" w:rsidP="00F86F1C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MEMORIA CIENTÍFICO-TÉCNICA DE PROYECTOS COORDINADOS</w:t>
                    </w:r>
                  </w:p>
                  <w:p w14:paraId="1B7FB936" w14:textId="77777777" w:rsidR="00F86F1C" w:rsidRPr="008A0AAD" w:rsidRDefault="00F86F1C" w:rsidP="00F86F1C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20262">
      <w:rPr>
        <w:rFonts w:ascii="Arial" w:hAnsi="Arial" w:cs="Arial"/>
        <w:noProof/>
        <w:lang w:eastAsia="es-ES"/>
      </w:rPr>
      <w:drawing>
        <wp:inline distT="0" distB="0" distL="0" distR="0" wp14:anchorId="4B9E2EB1" wp14:editId="44D10BF8">
          <wp:extent cx="1152000" cy="46800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582D"/>
    <w:rsid w:val="00047818"/>
    <w:rsid w:val="00063256"/>
    <w:rsid w:val="00073315"/>
    <w:rsid w:val="00073686"/>
    <w:rsid w:val="00083105"/>
    <w:rsid w:val="000906AE"/>
    <w:rsid w:val="00095292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217C1"/>
    <w:rsid w:val="00123DBB"/>
    <w:rsid w:val="00126064"/>
    <w:rsid w:val="0014340E"/>
    <w:rsid w:val="00146D1C"/>
    <w:rsid w:val="001516DE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93C64"/>
    <w:rsid w:val="002A02D4"/>
    <w:rsid w:val="002B2BA2"/>
    <w:rsid w:val="002B5B25"/>
    <w:rsid w:val="002C06FB"/>
    <w:rsid w:val="002C4122"/>
    <w:rsid w:val="002C798E"/>
    <w:rsid w:val="002D19AC"/>
    <w:rsid w:val="002D35B6"/>
    <w:rsid w:val="002E79BB"/>
    <w:rsid w:val="003041F0"/>
    <w:rsid w:val="00305D9B"/>
    <w:rsid w:val="00312437"/>
    <w:rsid w:val="0031268F"/>
    <w:rsid w:val="00317BDC"/>
    <w:rsid w:val="00320A4F"/>
    <w:rsid w:val="00323E0C"/>
    <w:rsid w:val="0032450B"/>
    <w:rsid w:val="00331A05"/>
    <w:rsid w:val="00335B10"/>
    <w:rsid w:val="00364522"/>
    <w:rsid w:val="00365D7A"/>
    <w:rsid w:val="00372FDB"/>
    <w:rsid w:val="00392B95"/>
    <w:rsid w:val="003A1BB3"/>
    <w:rsid w:val="003A23C5"/>
    <w:rsid w:val="003B0DBA"/>
    <w:rsid w:val="003C5F29"/>
    <w:rsid w:val="00403AE0"/>
    <w:rsid w:val="00404A46"/>
    <w:rsid w:val="00411FFD"/>
    <w:rsid w:val="00422415"/>
    <w:rsid w:val="00432CC4"/>
    <w:rsid w:val="004A3972"/>
    <w:rsid w:val="004A75FF"/>
    <w:rsid w:val="004B347B"/>
    <w:rsid w:val="004D0BBC"/>
    <w:rsid w:val="004D1EC7"/>
    <w:rsid w:val="004D431D"/>
    <w:rsid w:val="004E261D"/>
    <w:rsid w:val="004E3197"/>
    <w:rsid w:val="004E6A8A"/>
    <w:rsid w:val="004F18E4"/>
    <w:rsid w:val="005240D3"/>
    <w:rsid w:val="0054075F"/>
    <w:rsid w:val="005456C1"/>
    <w:rsid w:val="005619D9"/>
    <w:rsid w:val="00561E67"/>
    <w:rsid w:val="00567C51"/>
    <w:rsid w:val="00597199"/>
    <w:rsid w:val="005B78E5"/>
    <w:rsid w:val="005C3202"/>
    <w:rsid w:val="00602B50"/>
    <w:rsid w:val="00615AAF"/>
    <w:rsid w:val="00623D6D"/>
    <w:rsid w:val="00633F1B"/>
    <w:rsid w:val="006458CB"/>
    <w:rsid w:val="00650E71"/>
    <w:rsid w:val="0066653E"/>
    <w:rsid w:val="00674285"/>
    <w:rsid w:val="00676675"/>
    <w:rsid w:val="00696B6C"/>
    <w:rsid w:val="006A071E"/>
    <w:rsid w:val="006D14F5"/>
    <w:rsid w:val="006D5D94"/>
    <w:rsid w:val="006E3856"/>
    <w:rsid w:val="006F29C7"/>
    <w:rsid w:val="006F635F"/>
    <w:rsid w:val="006F6B13"/>
    <w:rsid w:val="006F7A31"/>
    <w:rsid w:val="007024B3"/>
    <w:rsid w:val="0071337E"/>
    <w:rsid w:val="00715CED"/>
    <w:rsid w:val="00720262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0AAD"/>
    <w:rsid w:val="008A1622"/>
    <w:rsid w:val="008A446F"/>
    <w:rsid w:val="008B04A5"/>
    <w:rsid w:val="008C44F1"/>
    <w:rsid w:val="008D09E4"/>
    <w:rsid w:val="008D4B67"/>
    <w:rsid w:val="008D536C"/>
    <w:rsid w:val="008E248C"/>
    <w:rsid w:val="008F74C3"/>
    <w:rsid w:val="0090213E"/>
    <w:rsid w:val="00907F80"/>
    <w:rsid w:val="0092699F"/>
    <w:rsid w:val="00952BEB"/>
    <w:rsid w:val="00963F58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914AC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AF77A1"/>
    <w:rsid w:val="00B00B51"/>
    <w:rsid w:val="00B241E5"/>
    <w:rsid w:val="00B24C73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D4F8E"/>
    <w:rsid w:val="00C1558A"/>
    <w:rsid w:val="00C23B89"/>
    <w:rsid w:val="00C36A2A"/>
    <w:rsid w:val="00C45000"/>
    <w:rsid w:val="00C466FD"/>
    <w:rsid w:val="00C51648"/>
    <w:rsid w:val="00C53724"/>
    <w:rsid w:val="00C602C4"/>
    <w:rsid w:val="00C64319"/>
    <w:rsid w:val="00C73900"/>
    <w:rsid w:val="00C82086"/>
    <w:rsid w:val="00CA7321"/>
    <w:rsid w:val="00CC5005"/>
    <w:rsid w:val="00CE553A"/>
    <w:rsid w:val="00CF705F"/>
    <w:rsid w:val="00D10D38"/>
    <w:rsid w:val="00D26BBE"/>
    <w:rsid w:val="00D3759E"/>
    <w:rsid w:val="00D462E9"/>
    <w:rsid w:val="00D5003B"/>
    <w:rsid w:val="00D5604A"/>
    <w:rsid w:val="00D723A6"/>
    <w:rsid w:val="00D77274"/>
    <w:rsid w:val="00D774E3"/>
    <w:rsid w:val="00D858EC"/>
    <w:rsid w:val="00DB1C8A"/>
    <w:rsid w:val="00DB5CDD"/>
    <w:rsid w:val="00DB7434"/>
    <w:rsid w:val="00E4704C"/>
    <w:rsid w:val="00E72BE3"/>
    <w:rsid w:val="00E75E18"/>
    <w:rsid w:val="00E83B7B"/>
    <w:rsid w:val="00E83C0A"/>
    <w:rsid w:val="00EA7A7D"/>
    <w:rsid w:val="00EB4066"/>
    <w:rsid w:val="00EC29F9"/>
    <w:rsid w:val="00ED20D4"/>
    <w:rsid w:val="00EF23D2"/>
    <w:rsid w:val="00F00720"/>
    <w:rsid w:val="00F0249E"/>
    <w:rsid w:val="00F03A88"/>
    <w:rsid w:val="00F079C1"/>
    <w:rsid w:val="00F07CE1"/>
    <w:rsid w:val="00F165E9"/>
    <w:rsid w:val="00F16D0E"/>
    <w:rsid w:val="00F2261B"/>
    <w:rsid w:val="00F35A8C"/>
    <w:rsid w:val="00F51D9E"/>
    <w:rsid w:val="00F550E8"/>
    <w:rsid w:val="00F63D6E"/>
    <w:rsid w:val="00F86F1C"/>
    <w:rsid w:val="00F872ED"/>
    <w:rsid w:val="00F976EB"/>
    <w:rsid w:val="00FB19D0"/>
    <w:rsid w:val="00FB2E78"/>
    <w:rsid w:val="00FC18E6"/>
    <w:rsid w:val="00FC6D5B"/>
    <w:rsid w:val="00FD0C9C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3A3EB5"/>
  <w15:docId w15:val="{681F1260-504E-4FC2-AAE6-30DE8FC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D86F-F3B2-44B6-BB22-59C759E3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11</cp:revision>
  <cp:lastPrinted>2018-08-29T12:00:00Z</cp:lastPrinted>
  <dcterms:created xsi:type="dcterms:W3CDTF">2019-09-16T06:25:00Z</dcterms:created>
  <dcterms:modified xsi:type="dcterms:W3CDTF">2020-10-13T16:07:00Z</dcterms:modified>
</cp:coreProperties>
</file>