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522" w:rsidRPr="00211522" w:rsidRDefault="00211522" w:rsidP="00211522">
      <w:pPr>
        <w:jc w:val="both"/>
        <w:rPr>
          <w:b/>
          <w:sz w:val="24"/>
          <w:szCs w:val="24"/>
          <w:u w:val="single"/>
        </w:rPr>
      </w:pPr>
      <w:r w:rsidRPr="00211522">
        <w:rPr>
          <w:b/>
          <w:sz w:val="24"/>
          <w:szCs w:val="24"/>
          <w:u w:val="single"/>
        </w:rPr>
        <w:t>Criterios de Evaluación. Proyectos Desarrollo Tecnológico</w:t>
      </w:r>
    </w:p>
    <w:p w:rsidR="00211522" w:rsidRPr="00211522" w:rsidRDefault="00211522" w:rsidP="00211522">
      <w:pPr>
        <w:jc w:val="both"/>
        <w:rPr>
          <w:b/>
          <w:sz w:val="24"/>
          <w:szCs w:val="24"/>
        </w:rPr>
      </w:pPr>
      <w:r w:rsidRPr="00211522">
        <w:rPr>
          <w:b/>
          <w:sz w:val="24"/>
          <w:szCs w:val="24"/>
        </w:rPr>
        <w:t>A. Valoración del equipo de investigación: hasta 3</w:t>
      </w:r>
      <w:r w:rsidR="004D5F20">
        <w:rPr>
          <w:b/>
          <w:sz w:val="24"/>
          <w:szCs w:val="24"/>
        </w:rPr>
        <w:t>0</w:t>
      </w:r>
      <w:r w:rsidRPr="00211522">
        <w:rPr>
          <w:b/>
          <w:sz w:val="24"/>
          <w:szCs w:val="24"/>
        </w:rPr>
        <w:t xml:space="preserve"> puntos.</w:t>
      </w:r>
    </w:p>
    <w:p w:rsidR="00211522" w:rsidRDefault="004D5F20" w:rsidP="002115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a.1) </w:t>
      </w:r>
      <w:r w:rsidRPr="009E4654">
        <w:rPr>
          <w:b/>
          <w:sz w:val="24"/>
          <w:szCs w:val="24"/>
        </w:rPr>
        <w:t>Resultados previos</w:t>
      </w:r>
      <w:r>
        <w:rPr>
          <w:sz w:val="24"/>
          <w:szCs w:val="24"/>
        </w:rPr>
        <w:t xml:space="preserve"> obtenidos y grado de protección a nivel industrial e intelectual de los mismos en relación a la propuesta presentada. </w:t>
      </w:r>
      <w:r w:rsidRPr="009E4654">
        <w:rPr>
          <w:b/>
          <w:sz w:val="24"/>
          <w:szCs w:val="24"/>
        </w:rPr>
        <w:t>Hasta 15 puntos</w:t>
      </w:r>
    </w:p>
    <w:p w:rsidR="004D5F20" w:rsidRPr="009E4654" w:rsidRDefault="004D5F20" w:rsidP="00211522">
      <w:pPr>
        <w:jc w:val="both"/>
        <w:rPr>
          <w:b/>
          <w:color w:val="FF0000"/>
          <w:sz w:val="24"/>
          <w:szCs w:val="24"/>
        </w:rPr>
      </w:pPr>
      <w:r w:rsidRPr="009E4654">
        <w:rPr>
          <w:b/>
          <w:color w:val="FF0000"/>
          <w:sz w:val="24"/>
          <w:szCs w:val="24"/>
        </w:rPr>
        <w:t>Este apartado tendrá una especial consideración, no siendo susceptibles de financiación ningún proyecto no alcance la puntuación mínima de 10 puntos.</w:t>
      </w:r>
    </w:p>
    <w:p w:rsidR="004D5F20" w:rsidRPr="009E4654" w:rsidRDefault="004D5F20" w:rsidP="0021152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a.2) </w:t>
      </w:r>
      <w:r w:rsidRPr="009E4654">
        <w:rPr>
          <w:b/>
          <w:sz w:val="24"/>
          <w:szCs w:val="24"/>
        </w:rPr>
        <w:t>CV del IP y del equipo de investigación en relación con la temática</w:t>
      </w:r>
      <w:r>
        <w:rPr>
          <w:sz w:val="24"/>
          <w:szCs w:val="24"/>
        </w:rPr>
        <w:t xml:space="preserve"> del proyecto (proyectos, publicaciones, patentes y contratos/convenios con terceros). </w:t>
      </w:r>
      <w:r w:rsidRPr="009E4654">
        <w:rPr>
          <w:b/>
          <w:sz w:val="24"/>
          <w:szCs w:val="24"/>
        </w:rPr>
        <w:t>Hasta 10 puntos</w:t>
      </w:r>
    </w:p>
    <w:p w:rsidR="004D5F20" w:rsidRDefault="004D5F20" w:rsidP="00211522">
      <w:pPr>
        <w:jc w:val="both"/>
        <w:rPr>
          <w:sz w:val="24"/>
          <w:szCs w:val="24"/>
        </w:rPr>
      </w:pPr>
      <w:r>
        <w:rPr>
          <w:sz w:val="24"/>
          <w:szCs w:val="24"/>
        </w:rPr>
        <w:t>Se reservará un mínimo de un 5% de las solicitudes concedid</w:t>
      </w:r>
      <w:r w:rsidR="0054454E">
        <w:rPr>
          <w:sz w:val="24"/>
          <w:szCs w:val="24"/>
        </w:rPr>
        <w:t>as cuyos IP hayan nacido en 197</w:t>
      </w:r>
      <w:r w:rsidR="000223F6">
        <w:rPr>
          <w:sz w:val="24"/>
          <w:szCs w:val="24"/>
        </w:rPr>
        <w:t>9</w:t>
      </w:r>
      <w:r>
        <w:rPr>
          <w:sz w:val="24"/>
          <w:szCs w:val="24"/>
        </w:rPr>
        <w:t xml:space="preserve"> o fecha posterior y que adicionalmente hayan disfrutado de alguna ayuda de RRHH dentro de los programas Ramón y Cajal, Torres Quevedo, Juan de la Cierva incorporación o Miguel Servet, atracción de talento de la CCAA o que hay</w:t>
      </w:r>
      <w:r w:rsidR="000223F6">
        <w:rPr>
          <w:sz w:val="24"/>
          <w:szCs w:val="24"/>
        </w:rPr>
        <w:t>a</w:t>
      </w:r>
      <w:r>
        <w:rPr>
          <w:sz w:val="24"/>
          <w:szCs w:val="24"/>
        </w:rPr>
        <w:t>n</w:t>
      </w:r>
      <w:bookmarkStart w:id="0" w:name="_GoBack"/>
      <w:bookmarkEnd w:id="0"/>
      <w:r>
        <w:rPr>
          <w:sz w:val="24"/>
          <w:szCs w:val="24"/>
        </w:rPr>
        <w:t xml:space="preserve"> obtenido financiación del Consejo Europeo de Investigación (ERC)</w:t>
      </w:r>
    </w:p>
    <w:p w:rsidR="009E4654" w:rsidRPr="004F1A64" w:rsidRDefault="004D5F20" w:rsidP="002115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a.3) Participación en </w:t>
      </w:r>
      <w:r w:rsidRPr="009E4654">
        <w:rPr>
          <w:b/>
          <w:sz w:val="24"/>
          <w:szCs w:val="24"/>
        </w:rPr>
        <w:t>programas internacionales</w:t>
      </w:r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I+D+i</w:t>
      </w:r>
      <w:proofErr w:type="spellEnd"/>
      <w:r>
        <w:rPr>
          <w:sz w:val="24"/>
          <w:szCs w:val="24"/>
        </w:rPr>
        <w:t xml:space="preserve">. </w:t>
      </w:r>
      <w:r w:rsidRPr="009E4654">
        <w:rPr>
          <w:b/>
          <w:sz w:val="24"/>
          <w:szCs w:val="24"/>
        </w:rPr>
        <w:t>Hasta 5 puntos</w:t>
      </w:r>
      <w:r>
        <w:rPr>
          <w:sz w:val="24"/>
          <w:szCs w:val="24"/>
        </w:rPr>
        <w:t>.</w:t>
      </w:r>
    </w:p>
    <w:p w:rsidR="00211522" w:rsidRPr="00211522" w:rsidRDefault="00211522" w:rsidP="00211522">
      <w:pPr>
        <w:jc w:val="both"/>
        <w:rPr>
          <w:b/>
          <w:sz w:val="24"/>
          <w:szCs w:val="24"/>
        </w:rPr>
      </w:pPr>
      <w:r w:rsidRPr="00211522">
        <w:rPr>
          <w:b/>
          <w:sz w:val="24"/>
          <w:szCs w:val="24"/>
        </w:rPr>
        <w:t xml:space="preserve">B. Valoración del proyecto: hasta </w:t>
      </w:r>
      <w:r w:rsidR="004D5F20">
        <w:rPr>
          <w:b/>
          <w:sz w:val="24"/>
          <w:szCs w:val="24"/>
        </w:rPr>
        <w:t>70</w:t>
      </w:r>
      <w:r w:rsidRPr="00211522">
        <w:rPr>
          <w:b/>
          <w:sz w:val="24"/>
          <w:szCs w:val="24"/>
        </w:rPr>
        <w:t xml:space="preserve"> puntos.</w:t>
      </w:r>
    </w:p>
    <w:p w:rsidR="00D17626" w:rsidRDefault="004D5F20" w:rsidP="00211522">
      <w:pPr>
        <w:jc w:val="both"/>
        <w:rPr>
          <w:sz w:val="24"/>
          <w:szCs w:val="24"/>
        </w:rPr>
      </w:pPr>
      <w:r w:rsidRPr="009E4654">
        <w:rPr>
          <w:b/>
          <w:sz w:val="24"/>
          <w:szCs w:val="24"/>
        </w:rPr>
        <w:t>b.1) Calidad</w:t>
      </w:r>
      <w:r>
        <w:rPr>
          <w:sz w:val="24"/>
          <w:szCs w:val="24"/>
        </w:rPr>
        <w:t xml:space="preserve">: Novedad, originalidad e innovación de la propuesta. Adecuación metodológica a los objetivos propuestos Existencia de un plan de desarrollo adaptado al nivel de madurez tecnológica a alcanzar. Existencia de una estrategia para la protección industrial e intelectual de los resultados generados. Existencia de un análisis de mercado para su transferencia a la práctica clínica asistencial. </w:t>
      </w:r>
      <w:r w:rsidRPr="004D5F20">
        <w:rPr>
          <w:b/>
          <w:sz w:val="24"/>
          <w:szCs w:val="24"/>
        </w:rPr>
        <w:t>Hasta 30 puntos</w:t>
      </w:r>
      <w:r>
        <w:rPr>
          <w:sz w:val="24"/>
          <w:szCs w:val="24"/>
        </w:rPr>
        <w:t>.</w:t>
      </w:r>
    </w:p>
    <w:p w:rsidR="004D5F20" w:rsidRDefault="004D5F20" w:rsidP="00211522">
      <w:pPr>
        <w:jc w:val="both"/>
        <w:rPr>
          <w:sz w:val="24"/>
          <w:szCs w:val="24"/>
        </w:rPr>
      </w:pPr>
      <w:r w:rsidRPr="009E4654">
        <w:rPr>
          <w:b/>
          <w:color w:val="FF0000"/>
          <w:sz w:val="24"/>
          <w:szCs w:val="24"/>
        </w:rPr>
        <w:t>No será susceptible de financiación ningún proyecto que no alcance la puntuación mínima de 20 puntos</w:t>
      </w:r>
      <w:r>
        <w:rPr>
          <w:sz w:val="24"/>
          <w:szCs w:val="24"/>
        </w:rPr>
        <w:t>.</w:t>
      </w:r>
    </w:p>
    <w:p w:rsidR="004D5F20" w:rsidRDefault="004D5F20" w:rsidP="00211522">
      <w:pPr>
        <w:jc w:val="both"/>
        <w:rPr>
          <w:sz w:val="24"/>
          <w:szCs w:val="24"/>
        </w:rPr>
      </w:pPr>
      <w:r w:rsidRPr="009E4654">
        <w:rPr>
          <w:b/>
          <w:sz w:val="24"/>
          <w:szCs w:val="24"/>
        </w:rPr>
        <w:t>b.2) Viabilidad</w:t>
      </w:r>
      <w:r>
        <w:rPr>
          <w:sz w:val="24"/>
          <w:szCs w:val="24"/>
        </w:rPr>
        <w:t xml:space="preserve">: Adecuación en la composición del equipo a la propuesta; plan de trabajo, distribución de tareas y cronograma; infraestructuras disponibles y capacidad de gestión; adecuación al presupuesto solicitad a los objetivos del proyecto; plan de gestión de riesgos. </w:t>
      </w:r>
      <w:r w:rsidRPr="009E4654">
        <w:rPr>
          <w:b/>
          <w:sz w:val="24"/>
          <w:szCs w:val="24"/>
        </w:rPr>
        <w:t>Hasta 15 puntos</w:t>
      </w:r>
    </w:p>
    <w:p w:rsidR="004D5F20" w:rsidRDefault="004D5F20" w:rsidP="004D5F20">
      <w:pPr>
        <w:jc w:val="both"/>
        <w:rPr>
          <w:sz w:val="24"/>
          <w:szCs w:val="24"/>
        </w:rPr>
      </w:pPr>
      <w:r w:rsidRPr="009E4654">
        <w:rPr>
          <w:b/>
          <w:sz w:val="24"/>
          <w:szCs w:val="24"/>
        </w:rPr>
        <w:t>b.3) Relevancia, aplicabilidad y capacidad de transferencia de resultados</w:t>
      </w:r>
      <w:r>
        <w:rPr>
          <w:sz w:val="24"/>
          <w:szCs w:val="24"/>
        </w:rPr>
        <w:t>; relevancia clínica de la propuesta. Impacto en salud (</w:t>
      </w:r>
      <w:r w:rsidRPr="004D5F20">
        <w:rPr>
          <w:sz w:val="24"/>
          <w:szCs w:val="24"/>
        </w:rPr>
        <w:t>incremen</w:t>
      </w:r>
      <w:r>
        <w:rPr>
          <w:sz w:val="24"/>
          <w:szCs w:val="24"/>
        </w:rPr>
        <w:t xml:space="preserve">to en efectividad diagnostica o </w:t>
      </w:r>
      <w:r w:rsidRPr="004D5F20">
        <w:rPr>
          <w:sz w:val="24"/>
          <w:szCs w:val="24"/>
        </w:rPr>
        <w:t>terapéutica, aumento de la calidad de las nuevas p</w:t>
      </w:r>
      <w:r>
        <w:rPr>
          <w:sz w:val="24"/>
          <w:szCs w:val="24"/>
        </w:rPr>
        <w:t xml:space="preserve">restaciones). Impacto económico (optimización en la utilización de recursos, mayor eficiencia). Impacto social </w:t>
      </w:r>
      <w:r w:rsidRPr="004D5F20">
        <w:rPr>
          <w:sz w:val="24"/>
          <w:szCs w:val="24"/>
        </w:rPr>
        <w:t>(consideración de las prioridades sociales, plan de difusió</w:t>
      </w:r>
      <w:r>
        <w:rPr>
          <w:sz w:val="24"/>
          <w:szCs w:val="24"/>
        </w:rPr>
        <w:t xml:space="preserve">n de resultados a la sociedad). </w:t>
      </w:r>
      <w:r w:rsidRPr="004D5F20">
        <w:rPr>
          <w:sz w:val="24"/>
          <w:szCs w:val="24"/>
        </w:rPr>
        <w:t>Existencia de un programa de trabajo con la/s empre</w:t>
      </w:r>
      <w:r>
        <w:rPr>
          <w:sz w:val="24"/>
          <w:szCs w:val="24"/>
        </w:rPr>
        <w:t xml:space="preserve">sa/s que firmen el Documento de </w:t>
      </w:r>
      <w:r w:rsidRPr="004D5F20">
        <w:rPr>
          <w:sz w:val="24"/>
          <w:szCs w:val="24"/>
        </w:rPr>
        <w:t xml:space="preserve">Interés Empresarial para su transferencia. </w:t>
      </w:r>
      <w:r w:rsidRPr="009E4654">
        <w:rPr>
          <w:b/>
          <w:sz w:val="24"/>
          <w:szCs w:val="24"/>
        </w:rPr>
        <w:t>Hasta 15 puntos.</w:t>
      </w:r>
    </w:p>
    <w:p w:rsidR="004D5F20" w:rsidRPr="00211522" w:rsidRDefault="004D5F20" w:rsidP="004D5F20">
      <w:pPr>
        <w:jc w:val="both"/>
        <w:rPr>
          <w:sz w:val="24"/>
          <w:szCs w:val="24"/>
        </w:rPr>
      </w:pPr>
      <w:r w:rsidRPr="009E4654">
        <w:rPr>
          <w:b/>
          <w:sz w:val="24"/>
          <w:szCs w:val="24"/>
        </w:rPr>
        <w:t>b.4) Adecuación a los objetivos y finalidad de la convocatoria</w:t>
      </w:r>
      <w:r>
        <w:rPr>
          <w:sz w:val="24"/>
          <w:szCs w:val="24"/>
        </w:rPr>
        <w:t xml:space="preserve">: Complementariedad con </w:t>
      </w:r>
      <w:r w:rsidRPr="004D5F20">
        <w:rPr>
          <w:sz w:val="24"/>
          <w:szCs w:val="24"/>
        </w:rPr>
        <w:t>otras actuaciones de I+D+I nacionales, internacionale</w:t>
      </w:r>
      <w:r>
        <w:rPr>
          <w:sz w:val="24"/>
          <w:szCs w:val="24"/>
        </w:rPr>
        <w:t xml:space="preserve">s o autonómicas. Capacidad para </w:t>
      </w:r>
      <w:r w:rsidRPr="004D5F20">
        <w:rPr>
          <w:sz w:val="24"/>
          <w:szCs w:val="24"/>
        </w:rPr>
        <w:t>generar sinergias y fortalecer las capacidades científico-técnicas de los centros</w:t>
      </w:r>
      <w:r>
        <w:rPr>
          <w:sz w:val="24"/>
          <w:szCs w:val="24"/>
        </w:rPr>
        <w:t xml:space="preserve"> </w:t>
      </w:r>
      <w:r w:rsidRPr="004D5F20">
        <w:rPr>
          <w:sz w:val="24"/>
          <w:szCs w:val="24"/>
        </w:rPr>
        <w:t xml:space="preserve">asistenciales del SNS y con el tejido empresarial. </w:t>
      </w:r>
      <w:r w:rsidRPr="009E4654">
        <w:rPr>
          <w:b/>
          <w:sz w:val="24"/>
          <w:szCs w:val="24"/>
        </w:rPr>
        <w:t>Hasta 10 puntos</w:t>
      </w:r>
      <w:r w:rsidRPr="004D5F20">
        <w:rPr>
          <w:sz w:val="24"/>
          <w:szCs w:val="24"/>
        </w:rPr>
        <w:t>.</w:t>
      </w:r>
    </w:p>
    <w:sectPr w:rsidR="004D5F20" w:rsidRPr="002115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522"/>
    <w:rsid w:val="00003C1B"/>
    <w:rsid w:val="000223F6"/>
    <w:rsid w:val="00211522"/>
    <w:rsid w:val="003366F4"/>
    <w:rsid w:val="004123B6"/>
    <w:rsid w:val="004D5F20"/>
    <w:rsid w:val="004F1A64"/>
    <w:rsid w:val="0054454E"/>
    <w:rsid w:val="009E4654"/>
    <w:rsid w:val="00F4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8DC8"/>
  <w15:chartTrackingRefBased/>
  <w15:docId w15:val="{17DF65E0-8C93-4AFF-91A4-C0ABB9A4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De Dios Merida</dc:creator>
  <cp:keywords/>
  <dc:description/>
  <cp:lastModifiedBy>Jose De Dios Merida</cp:lastModifiedBy>
  <cp:revision>2</cp:revision>
  <dcterms:created xsi:type="dcterms:W3CDTF">2023-12-29T15:37:00Z</dcterms:created>
  <dcterms:modified xsi:type="dcterms:W3CDTF">2023-12-29T15:37:00Z</dcterms:modified>
</cp:coreProperties>
</file>