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1C03B" w14:textId="77777777" w:rsidR="0040116E" w:rsidRPr="00A10F44" w:rsidRDefault="0040116E" w:rsidP="0085269B">
      <w:pPr>
        <w:pStyle w:val="Titol"/>
        <w:spacing w:line="276" w:lineRule="auto"/>
        <w:rPr>
          <w:rFonts w:ascii="Arial" w:hAnsi="Arial" w:cs="Arial"/>
          <w:bCs/>
          <w:i w:val="0"/>
          <w:iCs/>
          <w:caps/>
          <w:color w:val="000080"/>
          <w:lang w:val="en-US"/>
        </w:rPr>
      </w:pPr>
    </w:p>
    <w:p w14:paraId="36485028" w14:textId="77777777" w:rsidR="0040116E" w:rsidRPr="00A10F44" w:rsidRDefault="0040116E" w:rsidP="0085269B">
      <w:pPr>
        <w:pStyle w:val="Titol"/>
        <w:spacing w:line="276" w:lineRule="auto"/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</w:pPr>
      <w:r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CALL FOR </w:t>
      </w:r>
      <w:r w:rsidR="004E6D83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RESEARCH</w:t>
      </w:r>
      <w:r w:rsidR="002D6807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 PROJECTS - 20</w:t>
      </w:r>
      <w:r w:rsidR="009A7518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21</w:t>
      </w:r>
    </w:p>
    <w:p w14:paraId="0F37D544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color w:val="ED1C24"/>
          <w:lang w:val="en-US"/>
        </w:rPr>
      </w:pPr>
    </w:p>
    <w:p w14:paraId="6BFD5729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i/>
          <w:color w:val="ED1C24"/>
          <w:sz w:val="32"/>
          <w:lang w:val="en-US"/>
        </w:rPr>
      </w:pPr>
      <w:r w:rsidRPr="00A10F44">
        <w:rPr>
          <w:rFonts w:ascii="Arial" w:hAnsi="Arial" w:cs="Arial"/>
          <w:i/>
          <w:color w:val="ED1C24"/>
          <w:sz w:val="32"/>
          <w:lang w:val="en-US"/>
        </w:rPr>
        <w:t>LETTER OF INTENT</w:t>
      </w:r>
    </w:p>
    <w:p w14:paraId="7105A858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color w:val="ED1C24"/>
          <w:sz w:val="32"/>
          <w:lang w:val="en-US"/>
        </w:rPr>
      </w:pPr>
    </w:p>
    <w:p w14:paraId="011819E7" w14:textId="77777777" w:rsidR="0040116E" w:rsidRPr="0085269B" w:rsidRDefault="002D6807" w:rsidP="0085269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The 20</w:t>
      </w:r>
      <w:r w:rsidR="009A7518" w:rsidRPr="0085269B">
        <w:rPr>
          <w:rFonts w:ascii="Arial" w:hAnsi="Arial" w:cs="Arial"/>
          <w:sz w:val="22"/>
          <w:szCs w:val="22"/>
          <w:lang w:val="en-US"/>
        </w:rPr>
        <w:t>21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 Call for </w:t>
      </w:r>
      <w:r w:rsidR="004E6D83" w:rsidRPr="0085269B">
        <w:rPr>
          <w:rFonts w:ascii="Arial" w:hAnsi="Arial" w:cs="Arial"/>
          <w:sz w:val="22"/>
          <w:szCs w:val="22"/>
          <w:lang w:val="en-US"/>
        </w:rPr>
        <w:t>research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 Projects is designated to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support a Research Fellow Position focused </w:t>
      </w:r>
      <w:r w:rsidR="0040116E" w:rsidRPr="0085269B">
        <w:rPr>
          <w:rFonts w:ascii="Arial" w:hAnsi="Arial" w:cs="Arial"/>
          <w:sz w:val="22"/>
          <w:szCs w:val="22"/>
          <w:lang w:val="en-US"/>
        </w:rPr>
        <w:t>on</w:t>
      </w:r>
      <w:r w:rsidR="00533668" w:rsidRPr="0085269B">
        <w:rPr>
          <w:rFonts w:ascii="Arial" w:hAnsi="Arial" w:cs="Arial"/>
          <w:sz w:val="22"/>
          <w:szCs w:val="22"/>
          <w:lang w:val="en-US"/>
        </w:rPr>
        <w:t xml:space="preserve"> the Ring14 syndrome and other chromosomal rearrangements on the Chromosome 14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4A675FB" w14:textId="77777777" w:rsidR="0040116E" w:rsidRPr="0085269B" w:rsidRDefault="0040116E" w:rsidP="0085269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108E777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APPLICANT</w:t>
      </w:r>
    </w:p>
    <w:p w14:paraId="5DA497EF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Surname:</w:t>
      </w:r>
      <w:r w:rsidR="002603B5"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0E6589F0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="002603B5"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6869750E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30BC951F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Email:</w:t>
      </w:r>
      <w:r w:rsidR="002603B5"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4DB1837A" w14:textId="77777777" w:rsidR="0040116E" w:rsidRDefault="0040116E" w:rsidP="0085269B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2E0DC885" w14:textId="0F9CBA4D" w:rsidR="006C7C80" w:rsidRPr="00B757EE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B757EE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MENTOR</w:t>
      </w:r>
      <w:r w:rsidR="00B757EE" w:rsidRPr="00B757EE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 xml:space="preserve"> (</w:t>
      </w:r>
      <w:r w:rsidR="00B757EE" w:rsidRPr="00B757EE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 xml:space="preserve">only required if the applicant is not </w:t>
      </w:r>
      <w:r w:rsidR="005D66DB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 xml:space="preserve">owning an </w:t>
      </w:r>
      <w:r w:rsidR="00B757EE" w:rsidRPr="00B757EE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>independent lab)</w:t>
      </w:r>
    </w:p>
    <w:p w14:paraId="61D2710E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Surname: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6147FEA6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22011AF8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bookmarkStart w:id="0" w:name="_GoBack"/>
      <w:bookmarkEnd w:id="0"/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1F746ED1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Email: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50CC0FC8" w14:textId="77777777" w:rsidR="006C7C80" w:rsidRDefault="006C7C80" w:rsidP="006C7C80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3F864CEA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b/>
          <w:i/>
          <w:sz w:val="22"/>
          <w:szCs w:val="22"/>
          <w:lang w:val="en-US"/>
        </w:rPr>
        <w:t>TITLE of the proposal (even provisional):</w:t>
      </w:r>
      <w:r w:rsidR="002603B5" w:rsidRPr="0085269B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1E417E02" w14:textId="77777777" w:rsidR="0040116E" w:rsidRPr="0085269B" w:rsidRDefault="0040116E" w:rsidP="0085269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931"/>
        </w:tabs>
        <w:spacing w:line="276" w:lineRule="auto"/>
        <w:contextualSpacing/>
        <w:mirrorIndents/>
        <w:rPr>
          <w:rFonts w:ascii="Arial" w:hAnsi="Arial" w:cs="Arial"/>
          <w:caps/>
          <w:sz w:val="22"/>
          <w:szCs w:val="22"/>
          <w:lang w:val="en-US"/>
        </w:rPr>
      </w:pPr>
    </w:p>
    <w:p w14:paraId="518BD3C3" w14:textId="77777777" w:rsidR="0085269B" w:rsidRPr="0085269B" w:rsidRDefault="0085269B" w:rsidP="0085269B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7C47D327" w14:textId="77777777" w:rsidR="00A94BA0" w:rsidRPr="0085269B" w:rsidRDefault="00E655AD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Project overview</w:t>
      </w:r>
      <w:r w:rsidR="0040116E" w:rsidRPr="0085269B">
        <w:rPr>
          <w:rFonts w:ascii="Arial" w:hAnsi="Arial" w:cs="Arial"/>
          <w:szCs w:val="22"/>
          <w:lang w:val="en-US"/>
        </w:rPr>
        <w:t xml:space="preserve"> </w:t>
      </w:r>
      <w:r w:rsidR="00967C68" w:rsidRPr="0085269B">
        <w:rPr>
          <w:rFonts w:ascii="Arial" w:hAnsi="Arial" w:cs="Arial"/>
          <w:b w:val="0"/>
          <w:i/>
          <w:szCs w:val="22"/>
          <w:lang w:val="en-US"/>
        </w:rPr>
        <w:t>(max 10</w:t>
      </w:r>
      <w:r w:rsidR="0040116E" w:rsidRPr="0085269B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- Provide a summary of the hypotheses and approaches, highlighting novelty and originality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 xml:space="preserve"> of your proposal</w:t>
      </w:r>
      <w:r w:rsidR="0040116E" w:rsidRPr="0085269B">
        <w:rPr>
          <w:rFonts w:ascii="Arial" w:hAnsi="Arial" w:cs="Arial"/>
          <w:b w:val="0"/>
          <w:i/>
          <w:szCs w:val="22"/>
          <w:lang w:val="en-US"/>
        </w:rPr>
        <w:t>:</w:t>
      </w:r>
      <w:r w:rsidR="0040116E" w:rsidRPr="0085269B">
        <w:rPr>
          <w:rFonts w:ascii="Arial" w:hAnsi="Arial" w:cs="Arial"/>
          <w:b w:val="0"/>
          <w:szCs w:val="22"/>
          <w:lang w:val="en-US"/>
        </w:rPr>
        <w:t xml:space="preserve"> </w:t>
      </w:r>
    </w:p>
    <w:p w14:paraId="6A7C6DE9" w14:textId="6A81A478" w:rsidR="0040116E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Testo1"/>
            <w:enabled/>
            <w:calcOnExit w:val="0"/>
            <w:textInput>
              <w:maxLength w:val="1000"/>
            </w:textInput>
          </w:ffData>
        </w:fldChar>
      </w:r>
      <w:bookmarkStart w:id="1" w:name="Testo1"/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  <w:bookmarkEnd w:id="1"/>
    </w:p>
    <w:p w14:paraId="42916F77" w14:textId="77777777" w:rsidR="0040116E" w:rsidRPr="0085269B" w:rsidRDefault="0040116E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606E10AE" w14:textId="77777777" w:rsidR="00BE2795" w:rsidRPr="0085269B" w:rsidRDefault="00BE2795" w:rsidP="0085269B">
      <w:pPr>
        <w:spacing w:line="276" w:lineRule="auto"/>
        <w:contextualSpacing/>
        <w:mirrorIndents/>
        <w:rPr>
          <w:rFonts w:ascii="Arial" w:hAnsi="Arial" w:cs="Arial"/>
          <w:sz w:val="22"/>
          <w:szCs w:val="22"/>
          <w:lang w:val="en-US"/>
        </w:rPr>
      </w:pPr>
    </w:p>
    <w:p w14:paraId="7982C4FD" w14:textId="1D2FDE46" w:rsidR="00BE2795" w:rsidRPr="0085269B" w:rsidRDefault="004F02A3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Expected</w:t>
      </w:r>
      <w:r w:rsidR="00BE2795" w:rsidRPr="0085269B">
        <w:rPr>
          <w:rFonts w:ascii="Arial" w:hAnsi="Arial" w:cs="Arial"/>
          <w:szCs w:val="22"/>
          <w:lang w:val="en-US"/>
        </w:rPr>
        <w:t xml:space="preserve"> outcomes 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(max </w:t>
      </w:r>
      <w:r w:rsidR="005D66DB">
        <w:rPr>
          <w:rFonts w:ascii="Arial" w:hAnsi="Arial" w:cs="Arial"/>
          <w:b w:val="0"/>
          <w:i/>
          <w:szCs w:val="22"/>
          <w:lang w:val="en-US"/>
        </w:rPr>
        <w:t>10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00 characters) </w:t>
      </w:r>
      <w:r w:rsidR="00BB5275">
        <w:rPr>
          <w:rFonts w:ascii="Arial" w:hAnsi="Arial" w:cs="Arial"/>
          <w:b w:val="0"/>
          <w:i/>
          <w:szCs w:val="22"/>
          <w:lang w:val="en-US"/>
        </w:rPr>
        <w:t>-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Describe the short-term outcomes of 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>your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project</w:t>
      </w:r>
      <w:r w:rsidRPr="0085269B">
        <w:rPr>
          <w:rFonts w:ascii="Arial" w:hAnsi="Arial" w:cs="Arial"/>
          <w:b w:val="0"/>
          <w:i/>
          <w:szCs w:val="22"/>
          <w:lang w:val="en-US"/>
        </w:rPr>
        <w:t>: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</w:t>
      </w:r>
    </w:p>
    <w:p w14:paraId="28CC1FB0" w14:textId="5F35640C" w:rsidR="004F02A3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</w:p>
    <w:p w14:paraId="39E86D7E" w14:textId="77777777" w:rsidR="00BE2795" w:rsidRPr="0085269B" w:rsidRDefault="00BE2795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24BD4A59" w14:textId="77777777" w:rsidR="004F02A3" w:rsidRPr="0085269B" w:rsidRDefault="004F02A3" w:rsidP="0085269B">
      <w:pPr>
        <w:spacing w:line="276" w:lineRule="auto"/>
        <w:rPr>
          <w:sz w:val="22"/>
          <w:szCs w:val="22"/>
          <w:lang w:val="en-US"/>
        </w:rPr>
      </w:pPr>
    </w:p>
    <w:p w14:paraId="0CDA0E6E" w14:textId="6DB23A11" w:rsidR="00A94BA0" w:rsidRPr="0085269B" w:rsidRDefault="005272C7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Medical need</w:t>
      </w:r>
      <w:r w:rsidR="0099357E" w:rsidRPr="0085269B">
        <w:rPr>
          <w:rFonts w:ascii="Arial" w:hAnsi="Arial" w:cs="Arial"/>
          <w:szCs w:val="22"/>
          <w:lang w:val="en-US"/>
        </w:rPr>
        <w:t xml:space="preserve"> &amp; Impact to patients</w:t>
      </w:r>
      <w:r w:rsidRPr="0085269B">
        <w:rPr>
          <w:rFonts w:ascii="Arial" w:hAnsi="Arial" w:cs="Arial"/>
          <w:szCs w:val="22"/>
          <w:lang w:val="en-US"/>
        </w:rPr>
        <w:t xml:space="preserve"> </w:t>
      </w:r>
      <w:r w:rsidRPr="0085269B">
        <w:rPr>
          <w:rFonts w:ascii="Arial" w:hAnsi="Arial" w:cs="Arial"/>
          <w:b w:val="0"/>
          <w:i/>
          <w:szCs w:val="22"/>
          <w:lang w:val="en-US"/>
        </w:rPr>
        <w:t xml:space="preserve">(max </w:t>
      </w:r>
      <w:r w:rsidR="005D66DB">
        <w:rPr>
          <w:rFonts w:ascii="Arial" w:hAnsi="Arial" w:cs="Arial"/>
          <w:b w:val="0"/>
          <w:i/>
          <w:szCs w:val="22"/>
          <w:lang w:val="en-US"/>
        </w:rPr>
        <w:t>10</w:t>
      </w:r>
      <w:r w:rsidRPr="0085269B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- Does your project </w:t>
      </w:r>
      <w:r w:rsidR="00F97F4A" w:rsidRPr="0085269B">
        <w:rPr>
          <w:rFonts w:ascii="Arial" w:hAnsi="Arial" w:cs="Arial"/>
          <w:b w:val="0"/>
          <w:i/>
          <w:szCs w:val="22"/>
          <w:lang w:val="en-US"/>
        </w:rPr>
        <w:t>tackle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a less explored pathway?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 xml:space="preserve"> How </w:t>
      </w:r>
      <w:r w:rsidR="00F97F4A" w:rsidRPr="0085269B">
        <w:rPr>
          <w:rFonts w:ascii="Arial" w:hAnsi="Arial" w:cs="Arial"/>
          <w:b w:val="0"/>
          <w:i/>
          <w:szCs w:val="22"/>
          <w:lang w:val="en-US"/>
        </w:rPr>
        <w:t>your project will could improve patients’ quality of life?</w:t>
      </w:r>
      <w:r w:rsidRPr="0085269B">
        <w:rPr>
          <w:rFonts w:ascii="Arial" w:hAnsi="Arial" w:cs="Arial"/>
          <w:b w:val="0"/>
          <w:szCs w:val="22"/>
          <w:lang w:val="en-US"/>
        </w:rPr>
        <w:t xml:space="preserve"> </w:t>
      </w:r>
    </w:p>
    <w:p w14:paraId="24683A20" w14:textId="6FBB07A3" w:rsidR="005272C7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</w:p>
    <w:p w14:paraId="4D8A9EE3" w14:textId="77777777" w:rsidR="005272C7" w:rsidRPr="0085269B" w:rsidRDefault="005272C7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59FE4C52" w14:textId="77777777" w:rsidR="005272C7" w:rsidRPr="0085269B" w:rsidRDefault="005272C7" w:rsidP="008526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BC2C82C" w14:textId="77777777" w:rsidR="005272C7" w:rsidRPr="0085269B" w:rsidRDefault="005272C7" w:rsidP="0085269B">
      <w:pPr>
        <w:spacing w:line="276" w:lineRule="auto"/>
        <w:rPr>
          <w:rFonts w:ascii="Arial" w:hAnsi="Arial" w:cs="Arial"/>
          <w:iCs/>
          <w:sz w:val="22"/>
          <w:szCs w:val="22"/>
          <w:lang w:val="en-US"/>
        </w:rPr>
      </w:pPr>
      <w:r w:rsidRPr="0085269B">
        <w:rPr>
          <w:rFonts w:ascii="Arial" w:hAnsi="Arial" w:cs="Arial"/>
          <w:iCs/>
          <w:sz w:val="22"/>
          <w:szCs w:val="22"/>
          <w:lang w:val="en-US"/>
        </w:rPr>
        <w:t>Note to applicants:</w:t>
      </w:r>
    </w:p>
    <w:p w14:paraId="4A86066B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color w:val="FF0000"/>
          <w:sz w:val="22"/>
          <w:szCs w:val="22"/>
          <w:lang w:val="en-US"/>
        </w:rPr>
        <w:t xml:space="preserve">Applicants are required to submit their LoI by email to info@ring14.org </w:t>
      </w:r>
      <w:r w:rsidR="0099357E" w:rsidRPr="0085269B">
        <w:rPr>
          <w:rFonts w:ascii="Arial" w:hAnsi="Arial" w:cs="Arial"/>
          <w:color w:val="FF0000"/>
          <w:sz w:val="22"/>
          <w:szCs w:val="22"/>
          <w:lang w:val="en-US"/>
        </w:rPr>
        <w:t>(</w:t>
      </w:r>
      <w:r w:rsidRPr="0085269B">
        <w:rPr>
          <w:rFonts w:ascii="Arial" w:hAnsi="Arial" w:cs="Arial"/>
          <w:color w:val="FF0000"/>
          <w:sz w:val="22"/>
          <w:szCs w:val="22"/>
          <w:lang w:val="en-US"/>
        </w:rPr>
        <w:t>and c/ced to crimi.marco@ring14.org</w:t>
      </w:r>
      <w:r w:rsidR="0099357E" w:rsidRPr="0085269B">
        <w:rPr>
          <w:rFonts w:ascii="Arial" w:hAnsi="Arial" w:cs="Arial"/>
          <w:color w:val="FF0000"/>
          <w:sz w:val="22"/>
          <w:szCs w:val="22"/>
          <w:lang w:val="en-US"/>
        </w:rPr>
        <w:t>)</w:t>
      </w:r>
      <w:r w:rsidRPr="0085269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before </w:t>
      </w:r>
      <w:r w:rsidR="0099357E"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>1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>5</w:t>
      </w:r>
      <w:r w:rsidR="0099357E" w:rsidRPr="0085269B">
        <w:rPr>
          <w:rFonts w:ascii="Arial" w:hAnsi="Arial" w:cs="Arial"/>
          <w:b/>
          <w:color w:val="FF0000"/>
          <w:sz w:val="22"/>
          <w:szCs w:val="22"/>
          <w:vertAlign w:val="superscript"/>
          <w:lang w:val="en-US"/>
        </w:rPr>
        <w:t>th</w:t>
      </w:r>
      <w:r w:rsidR="0099357E"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>January 2021</w:t>
      </w:r>
    </w:p>
    <w:p w14:paraId="12B106D3" w14:textId="78444189" w:rsidR="005272C7" w:rsidRPr="0085269B" w:rsidRDefault="00010093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5272C7" w:rsidRPr="0085269B">
        <w:rPr>
          <w:rFonts w:ascii="Arial" w:hAnsi="Arial" w:cs="Arial"/>
          <w:sz w:val="22"/>
          <w:szCs w:val="22"/>
          <w:lang w:val="en-US"/>
        </w:rPr>
        <w:t>ttach</w:t>
      </w:r>
      <w:r>
        <w:rPr>
          <w:rFonts w:ascii="Arial" w:hAnsi="Arial" w:cs="Arial"/>
          <w:sz w:val="22"/>
          <w:szCs w:val="22"/>
          <w:lang w:val="en-US"/>
        </w:rPr>
        <w:t>ing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an updated </w:t>
      </w:r>
      <w:r w:rsidR="005272C7" w:rsidRPr="0085269B">
        <w:rPr>
          <w:rFonts w:ascii="Arial" w:hAnsi="Arial" w:cs="Arial"/>
          <w:b/>
          <w:sz w:val="22"/>
          <w:szCs w:val="22"/>
          <w:lang w:val="en-US"/>
        </w:rPr>
        <w:t>bio</w:t>
      </w:r>
      <w:r w:rsidR="00A10F44" w:rsidRPr="0085269B">
        <w:rPr>
          <w:rFonts w:ascii="Arial" w:hAnsi="Arial" w:cs="Arial"/>
          <w:b/>
          <w:sz w:val="22"/>
          <w:szCs w:val="22"/>
          <w:lang w:val="en-US"/>
        </w:rPr>
        <w:t>-</w:t>
      </w:r>
      <w:r w:rsidR="005272C7" w:rsidRPr="0085269B">
        <w:rPr>
          <w:rFonts w:ascii="Arial" w:hAnsi="Arial" w:cs="Arial"/>
          <w:b/>
          <w:sz w:val="22"/>
          <w:szCs w:val="22"/>
          <w:lang w:val="en-US"/>
        </w:rPr>
        <w:t>sketch is mandatory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5F78DD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lastRenderedPageBreak/>
        <w:t xml:space="preserve">Applications should be submitted in </w:t>
      </w:r>
      <w:r w:rsidRPr="0085269B">
        <w:rPr>
          <w:rFonts w:ascii="Arial" w:hAnsi="Arial" w:cs="Arial"/>
          <w:b/>
          <w:sz w:val="22"/>
          <w:szCs w:val="22"/>
          <w:lang w:val="en-US"/>
        </w:rPr>
        <w:t xml:space="preserve">pdf </w:t>
      </w:r>
      <w:r w:rsidRPr="0085269B">
        <w:rPr>
          <w:rFonts w:ascii="Arial" w:hAnsi="Arial" w:cs="Arial"/>
          <w:sz w:val="22"/>
          <w:szCs w:val="22"/>
          <w:lang w:val="en-US"/>
        </w:rPr>
        <w:t>format</w:t>
      </w:r>
    </w:p>
    <w:p w14:paraId="65AC7034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Late, incomplete or unendorsed submissions will not be accepted</w:t>
      </w:r>
    </w:p>
    <w:p w14:paraId="23596464" w14:textId="64652AF1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Details on eligibility criteria </w:t>
      </w:r>
      <w:r w:rsidR="006C7C80">
        <w:rPr>
          <w:rFonts w:ascii="Arial" w:hAnsi="Arial" w:cs="Arial"/>
          <w:sz w:val="22"/>
          <w:szCs w:val="22"/>
          <w:lang w:val="en-US"/>
        </w:rPr>
        <w:t xml:space="preserve">and other info 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can be found in the </w:t>
      </w:r>
      <w:hyperlink r:id="rId8" w:history="1">
        <w:r w:rsidRPr="00BB5275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Call for Applications</w:t>
        </w:r>
      </w:hyperlink>
      <w:r w:rsidR="0099357E" w:rsidRPr="0085269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76D2094" w14:textId="77777777" w:rsidR="005272C7" w:rsidRPr="0085269B" w:rsidRDefault="005272C7" w:rsidP="0085269B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708795D8" w14:textId="77777777" w:rsidR="006C7C80" w:rsidRDefault="006C7C80" w:rsidP="006C7C80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07DB0F0" w14:textId="073557DB" w:rsidR="002E64CA" w:rsidRPr="002E64CA" w:rsidRDefault="005272C7" w:rsidP="002E64C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For more information, please contact</w:t>
      </w:r>
      <w:r w:rsidR="002E64CA">
        <w:rPr>
          <w:rFonts w:ascii="Arial" w:hAnsi="Arial" w:cs="Arial"/>
          <w:sz w:val="22"/>
          <w:szCs w:val="22"/>
          <w:lang w:val="en-US"/>
        </w:rPr>
        <w:t xml:space="preserve"> our </w:t>
      </w:r>
      <w:r w:rsidR="002E64CA" w:rsidRPr="002E64CA">
        <w:rPr>
          <w:rFonts w:ascii="Arial" w:hAnsi="Arial" w:cs="Arial"/>
          <w:sz w:val="22"/>
          <w:szCs w:val="22"/>
          <w:lang w:val="en-US"/>
        </w:rPr>
        <w:t>Scientific Coordinator</w:t>
      </w:r>
      <w:r w:rsidR="002E64CA">
        <w:rPr>
          <w:rFonts w:ascii="Arial" w:hAnsi="Arial" w:cs="Arial"/>
          <w:sz w:val="22"/>
          <w:szCs w:val="22"/>
          <w:lang w:val="en-US"/>
        </w:rPr>
        <w:t>:</w:t>
      </w:r>
    </w:p>
    <w:p w14:paraId="53898C8F" w14:textId="77777777" w:rsidR="005272C7" w:rsidRPr="0085269B" w:rsidRDefault="005272C7" w:rsidP="0085269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Marco Crimi, PhD</w:t>
      </w:r>
    </w:p>
    <w:p w14:paraId="27C288AE" w14:textId="77777777" w:rsidR="005272C7" w:rsidRPr="0085269B" w:rsidRDefault="005272C7" w:rsidP="0085269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9" w:tgtFrame="_blank" w:history="1">
        <w:r w:rsidRPr="0085269B">
          <w:rPr>
            <w:rFonts w:ascii="Arial" w:hAnsi="Arial" w:cs="Arial"/>
            <w:sz w:val="22"/>
            <w:szCs w:val="22"/>
            <w:lang w:val="en-US"/>
          </w:rPr>
          <w:t>crimi.marco@ring14.org</w:t>
        </w:r>
      </w:hyperlink>
    </w:p>
    <w:p w14:paraId="6D0252E0" w14:textId="77777777" w:rsidR="005272C7" w:rsidRPr="0085269B" w:rsidRDefault="005272C7" w:rsidP="0085269B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0D324926" w14:textId="77777777" w:rsidR="0040116E" w:rsidRPr="0085269B" w:rsidRDefault="0040116E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Applicants will be notified regarding the admittance to the Full Application within </w:t>
      </w:r>
      <w:r w:rsidR="00E655AD" w:rsidRPr="0085269B">
        <w:rPr>
          <w:rFonts w:ascii="Arial" w:hAnsi="Arial" w:cs="Arial"/>
          <w:sz w:val="22"/>
          <w:szCs w:val="22"/>
          <w:lang w:val="en-US"/>
        </w:rPr>
        <w:t>t</w:t>
      </w:r>
      <w:r w:rsidR="005272C7" w:rsidRPr="0085269B">
        <w:rPr>
          <w:rFonts w:ascii="Arial" w:hAnsi="Arial" w:cs="Arial"/>
          <w:sz w:val="22"/>
          <w:szCs w:val="22"/>
          <w:lang w:val="en-US"/>
        </w:rPr>
        <w:t>he end of February 2021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D2CEE53" w14:textId="77777777" w:rsidR="0040116E" w:rsidRPr="0085269B" w:rsidRDefault="0040116E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FBFD6D9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5269B">
        <w:rPr>
          <w:rFonts w:ascii="Arial" w:hAnsi="Arial" w:cs="Arial"/>
          <w:b/>
          <w:sz w:val="22"/>
          <w:szCs w:val="22"/>
          <w:lang w:val="en-US"/>
        </w:rPr>
        <w:t>Disclaimer. In signing the L</w:t>
      </w:r>
      <w:r w:rsidR="0099357E" w:rsidRPr="0085269B">
        <w:rPr>
          <w:rFonts w:ascii="Arial" w:hAnsi="Arial" w:cs="Arial"/>
          <w:b/>
          <w:sz w:val="22"/>
          <w:szCs w:val="22"/>
          <w:lang w:val="en-US"/>
        </w:rPr>
        <w:t>o</w:t>
      </w:r>
      <w:r w:rsidRPr="0085269B">
        <w:rPr>
          <w:rFonts w:ascii="Arial" w:hAnsi="Arial" w:cs="Arial"/>
          <w:b/>
          <w:sz w:val="22"/>
          <w:szCs w:val="22"/>
          <w:lang w:val="en-US"/>
        </w:rPr>
        <w:t>I Application, the Applicant undertakes</w:t>
      </w:r>
      <w:r w:rsidR="0099357E"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sz w:val="22"/>
          <w:szCs w:val="22"/>
          <w:lang w:val="en-US"/>
        </w:rPr>
        <w:t>to:</w:t>
      </w:r>
    </w:p>
    <w:p w14:paraId="1DA1FD81" w14:textId="77777777" w:rsidR="00A10F44" w:rsidRPr="0085269B" w:rsidRDefault="00A10F44" w:rsidP="0085269B">
      <w:pPr>
        <w:pStyle w:val="Paragrafoelenco"/>
        <w:spacing w:line="276" w:lineRule="auto"/>
        <w:ind w:left="0"/>
        <w:rPr>
          <w:rFonts w:ascii="Arial" w:hAnsi="Arial" w:cs="Arial"/>
          <w:b/>
          <w:i/>
          <w:sz w:val="22"/>
          <w:szCs w:val="22"/>
          <w:lang w:val="en-US"/>
        </w:rPr>
      </w:pPr>
    </w:p>
    <w:p w14:paraId="6A86F9F4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Confirm the accuracy and completeness of the information submitted. </w:t>
      </w:r>
    </w:p>
    <w:p w14:paraId="572FF967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Ensure that the proposed research will be conducted in the Host Institution and the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>project complies with all laws, rules and regulations pertaining to national and any Host Institution’s research operating procedures and guidelines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67FD69B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Have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 xml:space="preserve">preliminarily 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obtained the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>endorsement of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 the Host Intuition for the entire grant period (e.g., lab spaces, mentorship and career development support).</w:t>
      </w:r>
    </w:p>
    <w:p w14:paraId="5158F19E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Be fully committed to the proposed research in case of award.</w:t>
      </w:r>
    </w:p>
    <w:p w14:paraId="5C3A1729" w14:textId="77777777" w:rsidR="0040116E" w:rsidRPr="0085269B" w:rsidRDefault="0040116E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3B9754CA" w14:textId="77777777" w:rsidR="00A10F44" w:rsidRPr="0085269B" w:rsidRDefault="00A10F44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379C9B81" w14:textId="77777777" w:rsidR="00A10F44" w:rsidRPr="0085269B" w:rsidRDefault="00A10F44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0E0680B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Date and place_____________________</w:t>
      </w:r>
    </w:p>
    <w:p w14:paraId="2A842EE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C07AED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DCAD83A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Applicant’s signature_____________________________</w:t>
      </w:r>
    </w:p>
    <w:sectPr w:rsidR="00A10F44" w:rsidRPr="0085269B" w:rsidSect="00A10F44">
      <w:headerReference w:type="default" r:id="rId10"/>
      <w:footerReference w:type="default" r:id="rId11"/>
      <w:headerReference w:type="first" r:id="rId12"/>
      <w:pgSz w:w="11900" w:h="16840"/>
      <w:pgMar w:top="1010" w:right="1134" w:bottom="1134" w:left="1134" w:header="426" w:footer="2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AD2A" w16cex:dateUtc="2020-11-12T18:46:00Z"/>
  <w16cex:commentExtensible w16cex:durableId="2357A202" w16cex:dateUtc="2020-11-12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B32307" w16cid:durableId="2357AD2A"/>
  <w16cid:commentId w16cid:paraId="08762D08" w16cid:durableId="2357A2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3699" w14:textId="77777777" w:rsidR="00EA42E7" w:rsidRDefault="00EA42E7" w:rsidP="00E64F42">
      <w:r>
        <w:separator/>
      </w:r>
    </w:p>
  </w:endnote>
  <w:endnote w:type="continuationSeparator" w:id="0">
    <w:p w14:paraId="132198F7" w14:textId="77777777" w:rsidR="00EA42E7" w:rsidRDefault="00EA42E7" w:rsidP="00E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B347" w14:textId="77777777" w:rsidR="00E64F42" w:rsidRDefault="00CE4219" w:rsidP="003C4323">
    <w:pPr>
      <w:pStyle w:val="Pidipagina"/>
      <w:tabs>
        <w:tab w:val="clear" w:pos="9638"/>
        <w:tab w:val="right" w:pos="10065"/>
      </w:tabs>
    </w:pPr>
    <w:r>
      <w:rPr>
        <w:noProof/>
      </w:rPr>
      <w:drawing>
        <wp:inline distT="0" distB="0" distL="0" distR="0" wp14:anchorId="0591793E" wp14:editId="38E4F014">
          <wp:extent cx="6108700" cy="876300"/>
          <wp:effectExtent l="0" t="0" r="12700" b="12700"/>
          <wp:docPr id="2" name="Immagine 1" descr="Macintosh HD:Users:maurizio:Desktop:footer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izio:Desktop:footer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E6F8" w14:textId="77777777" w:rsidR="00EA42E7" w:rsidRDefault="00EA42E7" w:rsidP="00E64F42">
      <w:r>
        <w:separator/>
      </w:r>
    </w:p>
  </w:footnote>
  <w:footnote w:type="continuationSeparator" w:id="0">
    <w:p w14:paraId="36E0898C" w14:textId="77777777" w:rsidR="00EA42E7" w:rsidRDefault="00EA42E7" w:rsidP="00E6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3D01" w14:textId="77777777" w:rsidR="00E64F42" w:rsidRDefault="00A10F44" w:rsidP="00A10F44">
    <w:pPr>
      <w:pStyle w:val="Intestazione"/>
      <w:tabs>
        <w:tab w:val="clear" w:pos="4819"/>
        <w:tab w:val="clear" w:pos="9638"/>
        <w:tab w:val="left" w:pos="3525"/>
      </w:tabs>
      <w:ind w:left="-28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BDD7" w14:textId="77777777" w:rsidR="00A10F44" w:rsidRDefault="00A10F44">
    <w:pPr>
      <w:pStyle w:val="Intestazione"/>
    </w:pPr>
    <w:r>
      <w:rPr>
        <w:noProof/>
      </w:rPr>
      <w:drawing>
        <wp:inline distT="0" distB="0" distL="0" distR="0" wp14:anchorId="41DAFDB7" wp14:editId="09443624">
          <wp:extent cx="1382233" cy="1392178"/>
          <wp:effectExtent l="0" t="0" r="8890" b="0"/>
          <wp:docPr id="4" name="Immagine 4" descr="Macintosh HD:Users:maurizio:Documents:RING14:04_Carte intest. - Fax:nuove carte intestate ITALIA - INTERNATIONAL:ring_int_on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rizio:Documents:RING14:04_Carte intest. - Fax:nuove carte intestate ITALIA - INTERNATIONAL:ring_int_onl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798" cy="140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D85"/>
    <w:multiLevelType w:val="hybridMultilevel"/>
    <w:tmpl w:val="C316B6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F3E"/>
    <w:multiLevelType w:val="hybridMultilevel"/>
    <w:tmpl w:val="E36A0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02591"/>
    <w:multiLevelType w:val="hybridMultilevel"/>
    <w:tmpl w:val="8DA4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C2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FMB9x60/M3TtnDQqzLgef5sMG6RN4k+fcIpDWrli9MT6nFWtL60CFAZ5WUXuFJaNbEn5sKyOteB6MoV5uoGJtQ==" w:salt="H0LulxmrUAODK/vTIQFoa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42"/>
    <w:rsid w:val="00003595"/>
    <w:rsid w:val="00010093"/>
    <w:rsid w:val="00024D19"/>
    <w:rsid w:val="00032F2B"/>
    <w:rsid w:val="000D0AB9"/>
    <w:rsid w:val="000E0586"/>
    <w:rsid w:val="000F480E"/>
    <w:rsid w:val="00170445"/>
    <w:rsid w:val="001D0F4B"/>
    <w:rsid w:val="002603B5"/>
    <w:rsid w:val="00287F52"/>
    <w:rsid w:val="002D6807"/>
    <w:rsid w:val="002E64CA"/>
    <w:rsid w:val="003362B4"/>
    <w:rsid w:val="00364D1E"/>
    <w:rsid w:val="003C4323"/>
    <w:rsid w:val="003F4AC3"/>
    <w:rsid w:val="0040116E"/>
    <w:rsid w:val="004E6D83"/>
    <w:rsid w:val="004F02A3"/>
    <w:rsid w:val="00510916"/>
    <w:rsid w:val="005272C7"/>
    <w:rsid w:val="00533668"/>
    <w:rsid w:val="005B5765"/>
    <w:rsid w:val="005D47ED"/>
    <w:rsid w:val="005D5122"/>
    <w:rsid w:val="005D66DB"/>
    <w:rsid w:val="005F4D2B"/>
    <w:rsid w:val="006C50A9"/>
    <w:rsid w:val="006C7C80"/>
    <w:rsid w:val="0081057A"/>
    <w:rsid w:val="0085269B"/>
    <w:rsid w:val="00861B10"/>
    <w:rsid w:val="008E03BF"/>
    <w:rsid w:val="00905E6B"/>
    <w:rsid w:val="00967C68"/>
    <w:rsid w:val="009865CF"/>
    <w:rsid w:val="0099357E"/>
    <w:rsid w:val="009A7518"/>
    <w:rsid w:val="009A790A"/>
    <w:rsid w:val="009F44E5"/>
    <w:rsid w:val="00A00C76"/>
    <w:rsid w:val="00A02688"/>
    <w:rsid w:val="00A10F44"/>
    <w:rsid w:val="00A94BA0"/>
    <w:rsid w:val="00B0667A"/>
    <w:rsid w:val="00B54C45"/>
    <w:rsid w:val="00B757EE"/>
    <w:rsid w:val="00BB2D55"/>
    <w:rsid w:val="00BB5275"/>
    <w:rsid w:val="00BE2795"/>
    <w:rsid w:val="00BF6ABD"/>
    <w:rsid w:val="00C76526"/>
    <w:rsid w:val="00CB49CA"/>
    <w:rsid w:val="00CC2F1E"/>
    <w:rsid w:val="00CE4219"/>
    <w:rsid w:val="00CF4307"/>
    <w:rsid w:val="00D745BF"/>
    <w:rsid w:val="00DB0701"/>
    <w:rsid w:val="00E64F42"/>
    <w:rsid w:val="00E655AD"/>
    <w:rsid w:val="00E95F6E"/>
    <w:rsid w:val="00EA42E7"/>
    <w:rsid w:val="00EB0635"/>
    <w:rsid w:val="00EB3200"/>
    <w:rsid w:val="00F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2E24F"/>
  <w15:docId w15:val="{77D9A4CF-9A6D-4C5A-AC4F-C6C3D00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272C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272C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72C7"/>
    <w:pPr>
      <w:ind w:left="720"/>
      <w:contextualSpacing/>
    </w:pPr>
  </w:style>
  <w:style w:type="paragraph" w:customStyle="1" w:styleId="Default">
    <w:name w:val="Default"/>
    <w:rsid w:val="00BE279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0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00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0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0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009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14.org/eng/250/home/694/call-for-research-grant-application-20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mi.marco@ring14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AB18-76E1-4460-8EE1-91E90B07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Yssa DeWoody</dc:creator>
  <cp:lastModifiedBy>Marco Crimi</cp:lastModifiedBy>
  <cp:revision>4</cp:revision>
  <cp:lastPrinted>2015-02-18T08:40:00Z</cp:lastPrinted>
  <dcterms:created xsi:type="dcterms:W3CDTF">2020-11-17T10:51:00Z</dcterms:created>
  <dcterms:modified xsi:type="dcterms:W3CDTF">2020-11-17T10:53:00Z</dcterms:modified>
</cp:coreProperties>
</file>